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1"/>
        <w:gridCol w:w="5280"/>
        <w:gridCol w:w="1560"/>
      </w:tblGrid>
      <w:tr w:rsidR="007D1D19" w:rsidRPr="002D43D9" w:rsidTr="007D1D19">
        <w:tc>
          <w:tcPr>
            <w:tcW w:w="2471" w:type="dxa"/>
            <w:shd w:val="clear" w:color="auto" w:fill="auto"/>
          </w:tcPr>
          <w:p w:rsidR="007D1D19" w:rsidRDefault="007D1D19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D43D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D43D9">
              <w:rPr>
                <w:rFonts w:ascii="Times New Roman" w:eastAsia="Times New Roman" w:hAnsi="Times New Roman" w:cs="Times New Roman"/>
                <w:sz w:val="28"/>
                <w:szCs w:val="20"/>
              </w:rPr>
              <w:br w:type="page"/>
            </w:r>
          </w:p>
          <w:p w:rsid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:rsid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:rsid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:rsidR="00B42E03" w:rsidRP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</w:tc>
        <w:tc>
          <w:tcPr>
            <w:tcW w:w="5280" w:type="dxa"/>
            <w:shd w:val="clear" w:color="auto" w:fill="auto"/>
          </w:tcPr>
          <w:p w:rsidR="007D1D19" w:rsidRPr="002D43D9" w:rsidRDefault="007D1D19" w:rsidP="007D1D19">
            <w:pPr>
              <w:tabs>
                <w:tab w:val="left" w:pos="1215"/>
                <w:tab w:val="center" w:pos="2689"/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43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D43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D43D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8.5pt" o:ole="" fillcolor="window">
                  <v:imagedata r:id="rId8" o:title=""/>
                </v:shape>
                <o:OLEObject Type="Embed" ProgID="MSDraw" ShapeID="_x0000_i1025" DrawAspect="Content" ObjectID="_1623584078" r:id="rId9">
                  <o:FieldCodes>\* MERGEFORMAT</o:FieldCodes>
                </o:OLEObject>
              </w:object>
            </w:r>
            <w:r w:rsidRPr="002D43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7D1D19" w:rsidRPr="00B42E03" w:rsidRDefault="00B42E03" w:rsidP="00B42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ПРОЕКТ</w:t>
            </w:r>
          </w:p>
          <w:p w:rsid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  <w:p w:rsidR="00B42E03" w:rsidRPr="00B42E03" w:rsidRDefault="00B42E03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</w:tc>
      </w:tr>
    </w:tbl>
    <w:p w:rsidR="007D1D19" w:rsidRPr="002D43D9" w:rsidRDefault="007D1D19" w:rsidP="007D1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1D19" w:rsidRPr="002D43D9" w:rsidRDefault="007D1D19" w:rsidP="007D1D1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</w:pPr>
      <w:r w:rsidRPr="002D43D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>МИНИСТЕРСТВО ПРОСВЕЩЕНИЯ</w:t>
      </w:r>
      <w:r w:rsidRPr="002D43D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br/>
        <w:t>РОССИЙСКОЙ ФЕДЕРАЦИИ</w:t>
      </w:r>
    </w:p>
    <w:p w:rsidR="007D1D19" w:rsidRPr="002D43D9" w:rsidRDefault="007D1D19" w:rsidP="007D1D1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 w:rsidRPr="002D43D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(МИНПРОСВЕЩЕНИЯ РОССИИ)</w:t>
      </w:r>
    </w:p>
    <w:p w:rsidR="007D1D19" w:rsidRPr="002D43D9" w:rsidRDefault="007D1D19" w:rsidP="007D1D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D1D19" w:rsidRPr="002D43D9" w:rsidRDefault="007D1D19" w:rsidP="007D1D19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2D43D9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7D1D19" w:rsidRPr="002D43D9" w:rsidRDefault="007D1D19" w:rsidP="007D1D19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3898"/>
      </w:tblGrid>
      <w:tr w:rsidR="007D1D19" w:rsidRPr="002D43D9" w:rsidTr="007D1D19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D1D19" w:rsidRPr="002D43D9" w:rsidRDefault="007D1D19" w:rsidP="007D1D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___ »  ___________ </w:t>
            </w:r>
            <w:r w:rsidRPr="002D43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D43D9">
              <w:rPr>
                <w:rFonts w:ascii="Times New Roman" w:eastAsia="Times New Roman" w:hAnsi="Times New Roman" w:cs="Times New Roman"/>
                <w:sz w:val="28"/>
                <w:szCs w:val="28"/>
              </w:rPr>
              <w:t>19 г.</w:t>
            </w:r>
          </w:p>
          <w:p w:rsidR="007D1D19" w:rsidRPr="002D43D9" w:rsidRDefault="007D1D19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D19" w:rsidRPr="002D43D9" w:rsidRDefault="007D1D19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D19" w:rsidRPr="002D43D9" w:rsidRDefault="007D1D19" w:rsidP="007D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D19" w:rsidRPr="002D43D9" w:rsidRDefault="007D1D19" w:rsidP="007D1D1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3D9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D1D19" w:rsidRPr="002D43D9" w:rsidRDefault="007D1D19" w:rsidP="007D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3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D43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______</w:t>
            </w:r>
          </w:p>
        </w:tc>
      </w:tr>
    </w:tbl>
    <w:p w:rsidR="007D1D19" w:rsidRPr="002D43D9" w:rsidRDefault="007D1D19" w:rsidP="007D1D19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D1D19" w:rsidRPr="002D43D9" w:rsidRDefault="007D1D19" w:rsidP="007D1D19">
      <w:pPr>
        <w:shd w:val="clear" w:color="auto" w:fill="FFFFFF"/>
        <w:tabs>
          <w:tab w:val="left" w:leader="underscore" w:pos="3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3D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ении показателей</w:t>
      </w:r>
      <w:r w:rsidR="00784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методики</w:t>
      </w:r>
      <w:r w:rsidR="00784A7B" w:rsidRPr="00784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расчета показателей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мониторинга системы образования</w:t>
      </w:r>
      <w:r w:rsidRPr="002D4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1D19" w:rsidRPr="002D43D9" w:rsidRDefault="007D1D19" w:rsidP="007D1D19">
      <w:pPr>
        <w:shd w:val="clear" w:color="auto" w:fill="FFFFFF"/>
        <w:tabs>
          <w:tab w:val="left" w:leader="underscore" w:pos="3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D19" w:rsidRPr="002D43D9" w:rsidRDefault="007D1D19" w:rsidP="007D1D19">
      <w:pPr>
        <w:shd w:val="clear" w:color="auto" w:fill="FFFFFF"/>
        <w:tabs>
          <w:tab w:val="left" w:leader="underscore" w:pos="3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D19" w:rsidRPr="002D43D9" w:rsidRDefault="007D1D19" w:rsidP="007D1D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4</w:t>
      </w:r>
      <w:r w:rsidRPr="002D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осуществления мониторинга системы образования, утвержденных постановлением Правительства Российской Федерации от 5 августа 2013 г. N 662 (</w:t>
      </w:r>
      <w:r w:rsidRPr="00F37061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 2013, N 33, ст. 4378</w:t>
      </w:r>
      <w:r w:rsidR="00F37061">
        <w:rPr>
          <w:rFonts w:ascii="Times New Roman" w:eastAsia="Times New Roman" w:hAnsi="Times New Roman" w:cs="Times New Roman"/>
          <w:color w:val="000000"/>
          <w:sz w:val="28"/>
          <w:szCs w:val="28"/>
        </w:rPr>
        <w:t>; 2019, № 13, ст. 1406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2D43D9">
        <w:rPr>
          <w:rFonts w:ascii="Times New Roman" w:eastAsia="Times New Roman" w:hAnsi="Times New Roman" w:cs="Times New Roman"/>
          <w:color w:val="000000"/>
          <w:sz w:val="28"/>
          <w:szCs w:val="28"/>
        </w:rPr>
        <w:t>п р и к а з ы в а ю:</w:t>
      </w:r>
    </w:p>
    <w:p w:rsidR="007D1D19" w:rsidRPr="002D43D9" w:rsidRDefault="00784A7B" w:rsidP="007D1D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показатели и </w:t>
      </w:r>
      <w:r w:rsidRPr="00784A7B">
        <w:rPr>
          <w:rFonts w:ascii="Times New Roman" w:eastAsia="Times New Roman" w:hAnsi="Times New Roman" w:cs="Times New Roman"/>
          <w:sz w:val="28"/>
          <w:szCs w:val="28"/>
        </w:rPr>
        <w:t>методику расчета показателей мониторинга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D19" w:rsidRPr="002D43D9" w:rsidRDefault="007D1D19" w:rsidP="007D1D19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vertAlign w:val="subscript"/>
        </w:rPr>
      </w:pPr>
    </w:p>
    <w:p w:rsidR="007D1D19" w:rsidRPr="002D43D9" w:rsidRDefault="007D1D19" w:rsidP="007D1D19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vertAlign w:val="subscript"/>
        </w:rPr>
      </w:pPr>
    </w:p>
    <w:p w:rsidR="007D1D19" w:rsidRPr="002D43D9" w:rsidRDefault="007D1D19" w:rsidP="007D1D19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43D9">
        <w:rPr>
          <w:rFonts w:ascii="Times New Roman" w:eastAsia="Times New Roman" w:hAnsi="Times New Roman" w:cs="Times New Roman"/>
          <w:sz w:val="28"/>
          <w:szCs w:val="20"/>
        </w:rPr>
        <w:t>Министр</w:t>
      </w:r>
      <w:r w:rsidRPr="002D43D9">
        <w:rPr>
          <w:rFonts w:ascii="Times New Roman" w:eastAsia="Times New Roman" w:hAnsi="Times New Roman" w:cs="Times New Roman"/>
          <w:sz w:val="28"/>
          <w:szCs w:val="20"/>
        </w:rPr>
        <w:tab/>
        <w:t>О.Ю. Васильева</w:t>
      </w:r>
    </w:p>
    <w:p w:rsidR="007D1D19" w:rsidRDefault="007D1D19" w:rsidP="007D1D19">
      <w:pPr>
        <w:pStyle w:val="ConsPlusNormal"/>
        <w:outlineLvl w:val="0"/>
        <w:rPr>
          <w:sz w:val="28"/>
          <w:szCs w:val="28"/>
        </w:rPr>
        <w:sectPr w:rsidR="007D1D19" w:rsidSect="007D1D1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4A7B" w:rsidRPr="00196120" w:rsidRDefault="00784A7B" w:rsidP="00784A7B">
      <w:pPr>
        <w:pStyle w:val="ConsPlusNormal"/>
        <w:pageBreakBefore/>
        <w:outlineLvl w:val="0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96120">
        <w:rPr>
          <w:rFonts w:ascii="Times New Roman" w:hAnsi="Times New Roman" w:cs="Times New Roman"/>
          <w:sz w:val="28"/>
          <w:szCs w:val="28"/>
        </w:rPr>
        <w:t xml:space="preserve">   </w:t>
      </w:r>
      <w:r w:rsidRPr="00196120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784A7B" w:rsidRPr="00196120" w:rsidRDefault="00784A7B" w:rsidP="00784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Утверждены</w:t>
      </w:r>
    </w:p>
    <w:p w:rsidR="00784A7B" w:rsidRPr="00196120" w:rsidRDefault="00784A7B" w:rsidP="00784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784A7B" w:rsidRPr="00196120" w:rsidRDefault="00784A7B" w:rsidP="00784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Российской Федерации</w:t>
      </w:r>
    </w:p>
    <w:p w:rsidR="00784A7B" w:rsidRPr="00196120" w:rsidRDefault="00784A7B" w:rsidP="00784A7B">
      <w:pPr>
        <w:pStyle w:val="ConsPlusNormal"/>
        <w:jc w:val="right"/>
        <w:rPr>
          <w:rFonts w:ascii="Times New Roman" w:hAnsi="Times New Roman" w:cs="Times New Roman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«__» _________ 2019 г. №____</w:t>
      </w:r>
    </w:p>
    <w:p w:rsidR="00784A7B" w:rsidRDefault="00784A7B">
      <w:pPr>
        <w:pStyle w:val="ConsPlusNormal"/>
        <w:jc w:val="both"/>
      </w:pPr>
    </w:p>
    <w:p w:rsidR="00DB5AB2" w:rsidRDefault="00DB5AB2">
      <w:pPr>
        <w:pStyle w:val="ConsPlusNormal"/>
        <w:jc w:val="both"/>
      </w:pPr>
    </w:p>
    <w:p w:rsidR="00DB5AB2" w:rsidRPr="00B5093A" w:rsidRDefault="00DB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5093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056FE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B5AB2" w:rsidRPr="00B5093A" w:rsidRDefault="00EF3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компенсирующей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B5093A" w:rsidRDefault="00A87A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DB5AB2" w:rsidRPr="00B5093A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7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920EE5" w:rsidRPr="00E92F97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направленности, в том числе для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B5093A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839B2" w:rsidRPr="00B5093A" w:rsidTr="00196120">
        <w:tc>
          <w:tcPr>
            <w:tcW w:w="7655" w:type="dxa"/>
          </w:tcPr>
          <w:p w:rsidR="003839B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</w:tcPr>
          <w:p w:rsidR="003839B2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B5093A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38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839B2" w:rsidRPr="00B5093A" w:rsidTr="00196120">
        <w:tc>
          <w:tcPr>
            <w:tcW w:w="7655" w:type="dxa"/>
          </w:tcPr>
          <w:p w:rsidR="003839B2" w:rsidRPr="00B5093A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3839B2" w:rsidRPr="00B5093A" w:rsidRDefault="00383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B5093A" w:rsidRDefault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20EE5" w:rsidRPr="00B5093A" w:rsidTr="00196120">
        <w:tc>
          <w:tcPr>
            <w:tcW w:w="7655" w:type="dxa"/>
          </w:tcPr>
          <w:p w:rsidR="00920EE5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920EE5" w:rsidRPr="00B5093A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20EE5" w:rsidRPr="00B5093A" w:rsidTr="00196120">
        <w:tc>
          <w:tcPr>
            <w:tcW w:w="7655" w:type="dxa"/>
          </w:tcPr>
          <w:p w:rsidR="00920EE5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920EE5" w:rsidRPr="00B5093A" w:rsidRDefault="00920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7">
              <w:rPr>
                <w:rFonts w:ascii="Times New Roman" w:hAnsi="Times New Roman" w:cs="Times New Roman"/>
                <w:sz w:val="28"/>
                <w:szCs w:val="28"/>
              </w:rPr>
              <w:t xml:space="preserve">1.5.4. </w:t>
            </w:r>
            <w:r w:rsidR="00920EE5" w:rsidRPr="00E92F97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</w:tcPr>
          <w:p w:rsidR="00227331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направленности, в том числе для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детей: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туберкулезной интоксикацией;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227331" w:rsidRPr="00B5093A" w:rsidTr="00196120">
        <w:tc>
          <w:tcPr>
            <w:tcW w:w="7655" w:type="dxa"/>
          </w:tcPr>
          <w:p w:rsidR="00227331" w:rsidRPr="00B5093A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227331" w:rsidRPr="00B5093A" w:rsidRDefault="00227331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 w:rsidP="007A2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7229B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0A4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0A4A6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0A4A62" w:rsidRDefault="000A4A62" w:rsidP="000A4A62">
            <w:pPr>
              <w:pStyle w:val="Default"/>
              <w:jc w:val="both"/>
              <w:rPr>
                <w:sz w:val="28"/>
                <w:szCs w:val="28"/>
              </w:rPr>
            </w:pPr>
            <w:r w:rsidRPr="000A4A62">
              <w:rPr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DB5AB2" w:rsidRPr="000A4A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численности обучающихся по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 программам начального общего, основного общего,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- 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0A4A62" w:rsidRPr="00227331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образования обучающихся с умственной отсталостью (интеллектуальными нарушениями)</w:t>
            </w: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A4A62" w:rsidRPr="00B5093A" w:rsidTr="00196120">
        <w:tc>
          <w:tcPr>
            <w:tcW w:w="7655" w:type="dxa"/>
          </w:tcPr>
          <w:p w:rsidR="000A4A62" w:rsidRPr="003E3BD8" w:rsidRDefault="000A4A62" w:rsidP="000A4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0A4A62" w:rsidRPr="00B5093A" w:rsidRDefault="000A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A62" w:rsidRPr="00B5093A" w:rsidTr="00196120">
        <w:tc>
          <w:tcPr>
            <w:tcW w:w="7655" w:type="dxa"/>
          </w:tcPr>
          <w:p w:rsidR="000A4A62" w:rsidRPr="00B5093A" w:rsidRDefault="000A4A62" w:rsidP="003E6AE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551" w:type="dxa"/>
          </w:tcPr>
          <w:p w:rsidR="000A4A62" w:rsidRPr="00B5093A" w:rsidRDefault="000A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A4A62" w:rsidRPr="00B5093A" w:rsidTr="00196120">
        <w:tc>
          <w:tcPr>
            <w:tcW w:w="7655" w:type="dxa"/>
          </w:tcPr>
          <w:p w:rsidR="000A4A62" w:rsidRPr="00B5093A" w:rsidRDefault="000A4A62" w:rsidP="003E6AE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0A4A62" w:rsidRPr="00B5093A" w:rsidRDefault="000A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в расчете на 1 обучающегося.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BD2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деятельность по образовательным программам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"Интернет".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</w:t>
            </w:r>
            <w:r w:rsidRPr="00C82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, подключенных к сети "Интернет".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2.5.2. 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5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D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D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образовательным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– всего;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D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D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формате инклюзии – всего;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6" w:rsidRPr="00B5093A" w:rsidTr="00196120">
        <w:tc>
          <w:tcPr>
            <w:tcW w:w="7655" w:type="dxa"/>
          </w:tcPr>
          <w:p w:rsidR="00BD23F6" w:rsidRPr="00B5093A" w:rsidRDefault="00BD23F6" w:rsidP="00BD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BD23F6" w:rsidRPr="00B5093A" w:rsidRDefault="00BD23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2.5.3. 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2.5.5. </w:t>
            </w:r>
            <w:r w:rsidR="007339AA" w:rsidRPr="00B509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339AA" w:rsidRPr="00B5093A" w:rsidTr="00196120">
        <w:tc>
          <w:tcPr>
            <w:tcW w:w="7655" w:type="dxa"/>
          </w:tcPr>
          <w:p w:rsidR="007339AA" w:rsidRPr="00B5093A" w:rsidRDefault="00733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тьюторы.</w:t>
            </w:r>
          </w:p>
        </w:tc>
        <w:tc>
          <w:tcPr>
            <w:tcW w:w="2551" w:type="dxa"/>
          </w:tcPr>
          <w:p w:rsidR="007339AA" w:rsidRPr="00B5093A" w:rsidRDefault="00733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2.5.6. </w:t>
            </w:r>
            <w:r w:rsidR="00BD23F6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учителя-дефектолога;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E03091" w:rsidP="00E03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68">
              <w:rPr>
                <w:rFonts w:ascii="Times New Roman" w:hAnsi="Times New Roman" w:cs="Times New Roman"/>
                <w:sz w:val="28"/>
                <w:szCs w:val="28"/>
              </w:rPr>
              <w:t xml:space="preserve">2.5.7. Удельный вес численности </w:t>
            </w:r>
            <w:r w:rsidR="00B056FE" w:rsidRPr="00E13468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C47B71" w:rsidRPr="00E134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общего, основного общего, среднего общего образования по видам программ</w:t>
            </w:r>
            <w:r w:rsidRPr="00E13468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обучающихся по адаптированным образовательным программам начального общего, основного общего, среднего общего образования</w:t>
            </w:r>
            <w:r w:rsidR="00C47B71" w:rsidRPr="00E13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3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88" w:rsidRPr="00E13468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</w:tcPr>
          <w:p w:rsidR="00C47B71" w:rsidRPr="00B5093A" w:rsidRDefault="00C47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глухих;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слабослышащих и поздноглохших;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слепых;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E0309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C47B71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E92F97" w:rsidP="00E92F97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C47B71" w:rsidRPr="00B5093A" w:rsidTr="00196120">
        <w:tc>
          <w:tcPr>
            <w:tcW w:w="7655" w:type="dxa"/>
          </w:tcPr>
          <w:p w:rsidR="00C47B71" w:rsidRPr="00E13468" w:rsidRDefault="00E92F97">
            <w:pPr>
              <w:pStyle w:val="Default"/>
              <w:rPr>
                <w:sz w:val="28"/>
                <w:szCs w:val="28"/>
              </w:rPr>
            </w:pPr>
            <w:r w:rsidRPr="00E13468">
              <w:rPr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47B71" w:rsidRPr="00C47B71" w:rsidRDefault="00C47B71">
            <w:pPr>
              <w:pStyle w:val="Default"/>
              <w:rPr>
                <w:sz w:val="28"/>
                <w:szCs w:val="28"/>
              </w:rPr>
            </w:pPr>
            <w:r w:rsidRPr="00C47B71">
              <w:rPr>
                <w:sz w:val="28"/>
                <w:szCs w:val="28"/>
              </w:rPr>
              <w:t xml:space="preserve">процент 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2D0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0A19">
              <w:rPr>
                <w:rFonts w:ascii="Times New Roman" w:hAnsi="Times New Roman" w:cs="Times New Roman"/>
                <w:sz w:val="28"/>
                <w:szCs w:val="28"/>
              </w:rPr>
              <w:t>.  Финансово 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2D0A19">
              <w:rPr>
                <w:rFonts w:ascii="Times New Roman" w:hAnsi="Times New Roman" w:cs="Times New Roman"/>
                <w:sz w:val="28"/>
                <w:szCs w:val="28"/>
              </w:rPr>
              <w:t xml:space="preserve">  деятельность                            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.1. Общий объем финансовых средств, поступивших в организации, осуществляющие образовательную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в расчете на 1 обучающегося.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тысяча рублей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 Удельный вес числа зданий организаций, реализующих образовательные программы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71"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C47B71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4B" w:rsidRPr="0076654B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нарушениями).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4B" w:rsidRPr="0076654B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t xml:space="preserve">(интеллектуальными 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4B" w:rsidRPr="0076654B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 w:rsidR="0076654B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0137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</w:t>
            </w:r>
            <w:r w:rsidR="000575A6" w:rsidRPr="00B5093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2F1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3.1.3. Число пода</w:t>
            </w:r>
            <w:r w:rsidR="002F15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электронного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рабочих, служащих):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C41F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</w:t>
            </w:r>
            <w:r w:rsidR="00C41FEC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реализации образовательных программ среднего профессионального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="007226EA" w:rsidRPr="00C823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</w:t>
            </w:r>
            <w:r w:rsidRPr="00C82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C8238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"Интернет".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3E6AEB" w:rsidRPr="003E6AEB" w:rsidRDefault="00DB5AB2" w:rsidP="00421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238A">
              <w:rPr>
                <w:rFonts w:ascii="Times New Roman" w:hAnsi="Times New Roman" w:cs="Times New Roman"/>
                <w:sz w:val="28"/>
                <w:szCs w:val="28"/>
              </w:rPr>
              <w:t xml:space="preserve">3.4.4. </w:t>
            </w:r>
            <w:r w:rsidR="003E6AEB" w:rsidRPr="004217F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036E6A" w:rsidRPr="0042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ADF" w:rsidRPr="00B5093A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7ADF" w:rsidRPr="00B5093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3.5.2. Удельный вес численности студентов с ограниченными возможностями здоровья и студентов, имеющих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имеющих,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вес численности лиц, участвующих в региональных чемпионатах "Молодые профессионалы" (WorldSkills Russia),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"Молодые профессионалы" (WorldSkills Russia), в общем числе субъектов Российской Федерации.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вес численности лиц, участвующих в национальных чемпионатах "Молодые профессионалы" (WorldSkills Russia),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3.7.1. Темп роста числа организаций (филиалов), осуществляющих образовательную деятельность по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Структура профессиональных образовательных организаций</w:t>
            </w:r>
            <w:r w:rsidR="00A8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общежитий.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1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1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34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="006A4D95">
              <w:t xml:space="preserve"> </w:t>
            </w:r>
            <w:r w:rsidR="006A4D95" w:rsidRPr="006A4D95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534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53463A">
              <w:rPr>
                <w:rFonts w:ascii="Times New Roman" w:hAnsi="Times New Roman" w:cs="Times New Roman"/>
                <w:sz w:val="28"/>
                <w:szCs w:val="28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="00DB5AB2" w:rsidRPr="005346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DB5AB2" w:rsidRPr="005346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346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3A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3463A" w:rsidP="00534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6EA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0065B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50065B">
              <w:rPr>
                <w:rFonts w:ascii="Times New Roman" w:hAnsi="Times New Roman" w:cs="Times New Roman"/>
                <w:sz w:val="28"/>
                <w:szCs w:val="28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50065B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50065B">
              <w:rPr>
                <w:rFonts w:ascii="Times New Roman" w:hAnsi="Times New Roman" w:cs="Times New Roman"/>
                <w:sz w:val="28"/>
                <w:szCs w:val="28"/>
              </w:rPr>
              <w:t xml:space="preserve">.2.1. Удельный вес численности детей с ограниченными </w:t>
            </w:r>
            <w:r w:rsidR="00DB5AB2" w:rsidRPr="0050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50065B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B5AB2" w:rsidRPr="0050065B">
              <w:rPr>
                <w:rFonts w:ascii="Times New Roman" w:hAnsi="Times New Roman" w:cs="Times New Roman"/>
                <w:sz w:val="28"/>
                <w:szCs w:val="28"/>
              </w:rPr>
              <w:t xml:space="preserve">.2.2. </w:t>
            </w:r>
            <w:r w:rsidR="00C41FEC" w:rsidRPr="0050065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41FEC" w:rsidRPr="00B5093A" w:rsidTr="00196120">
        <w:tc>
          <w:tcPr>
            <w:tcW w:w="7655" w:type="dxa"/>
          </w:tcPr>
          <w:p w:rsidR="00C41FEC" w:rsidRPr="0050065B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FEC" w:rsidRPr="0050065B">
              <w:rPr>
                <w:rFonts w:ascii="Times New Roman" w:hAnsi="Times New Roman" w:cs="Times New Roman"/>
                <w:sz w:val="28"/>
                <w:szCs w:val="28"/>
              </w:rPr>
              <w:t>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41FEC" w:rsidRPr="00B5093A" w:rsidRDefault="00C41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.3.4. </w:t>
            </w:r>
            <w:r w:rsidR="007226EA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 Учебные и внеучебные достижения лиц, обучающихся по программам дополнительного образования детей</w:t>
            </w:r>
            <w:r w:rsidR="007226EA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50065B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обучающимися;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1B77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V. Профессиональное обучение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 Сведения о развитии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18 - 64 лет;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18 - 34 лет;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35 - 64 лет.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 применением дистанционных образовательных технологий.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.4.1. Удельный вес стоимости дорогостоящих машин и оборудования (стоимостью свыше 1 миллиона рублей за единицу) в общей стоимости машин и оборудования организаций,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"Интернет".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.5.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.6.1. Удельный вес работников организаций, завершивших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организации;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организации; </w:t>
            </w:r>
            <w:hyperlink w:anchor="P1630" w:history="1">
              <w:r w:rsidR="007226EA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7226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высшего образования;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7226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образования;</w:t>
            </w:r>
            <w:r w:rsidR="007226EA" w:rsidRPr="00B5093A" w:rsidDel="0072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7226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профессионального образования;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 w:rsidP="007226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организации. 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E1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E1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.8.1. 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E1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.9. Сведения о представителях работодателей, участвующих в учебном процессе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E1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внешнего совместительства, привлеченных к образовательной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8E170A" w:rsidP="00D70A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DB5AB2" w:rsidRPr="008E170A">
              <w:rPr>
                <w:rFonts w:ascii="Times New Roman" w:hAnsi="Times New Roman" w:cs="Times New Roman"/>
                <w:sz w:val="28"/>
                <w:szCs w:val="28"/>
              </w:rPr>
              <w:t>. Сведения о создании условий социализации и самореализации молодежи (в том числе лиц, обучающихся по уровням и видам образования)</w:t>
            </w:r>
            <w:r w:rsidR="006A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29" w:history="1">
              <w:r w:rsidR="006A4D95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 w:rsidR="006A4D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="006A4D95"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 Социально-демографические характеристики и социальная интеграция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 Ценностные ориентации молодежи и ее участие в общественных достижениях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молодежные общественные объединения.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 w:rsidP="007E79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921" w:rsidRPr="007E7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A87ADF" w:rsidP="00A87A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921" w:rsidRPr="000A4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инновационной деятельности и научно-техническом творчестве;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в средствах массовой информации (молодежные медиа);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международном и межрегиональном молодежном сотрудничестве;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занятиях творческой деятельностью;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профориентации и карьерных устремлениях;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поддержке и взаимодействии с общественными организациями и движениями;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семейных ценностей;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патриотическом воспитании;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волонтерской деятельности;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занятиях, популяризации культуры безопасности в молодежной среде;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B5AB2" w:rsidRPr="00B5093A" w:rsidTr="00196120">
        <w:tc>
          <w:tcPr>
            <w:tcW w:w="7655" w:type="dxa"/>
          </w:tcPr>
          <w:p w:rsidR="00DB5AB2" w:rsidRPr="00B5093A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молодежного самоуправления. </w:t>
            </w:r>
            <w:hyperlink w:anchor="P1629" w:history="1">
              <w:r w:rsidRPr="00B5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B5AB2" w:rsidRPr="00B5093A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AB2" w:rsidRPr="00B5093A" w:rsidRDefault="00DB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9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AB2" w:rsidRDefault="00DB5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9"/>
      <w:bookmarkEnd w:id="2"/>
      <w:r w:rsidRPr="00B5093A">
        <w:rPr>
          <w:rFonts w:ascii="Times New Roman" w:hAnsi="Times New Roman" w:cs="Times New Roman"/>
          <w:sz w:val="28"/>
          <w:szCs w:val="28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4E40AF" w:rsidRDefault="006A4D95" w:rsidP="002D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95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- сбор данных начинается с </w:t>
      </w:r>
      <w:r w:rsidR="00E92F97">
        <w:rPr>
          <w:rFonts w:ascii="Times New Roman" w:hAnsi="Times New Roman" w:cs="Times New Roman"/>
          <w:sz w:val="28"/>
          <w:szCs w:val="28"/>
        </w:rPr>
        <w:t>итогов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  <w:r w:rsidR="002D0A19" w:rsidRPr="00B5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86" w:rsidRDefault="006E4586" w:rsidP="002D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E4586" w:rsidSect="006A4D9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21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0"/>
        <w:gridCol w:w="7198"/>
        <w:gridCol w:w="1387"/>
      </w:tblGrid>
      <w:tr w:rsidR="006E4586" w:rsidRPr="006E4586" w:rsidTr="00841770">
        <w:trPr>
          <w:trHeight w:val="95"/>
        </w:trPr>
        <w:tc>
          <w:tcPr>
            <w:tcW w:w="1630" w:type="dxa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586" w:rsidRPr="006E4586" w:rsidRDefault="006E4586" w:rsidP="006E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6E4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E4586" w:rsidRPr="006E4586" w:rsidRDefault="006E4586" w:rsidP="006E458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6E4586" w:rsidRPr="006E4586" w:rsidRDefault="006E4586" w:rsidP="006E458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приказом Министерства просвещения</w:t>
      </w:r>
    </w:p>
    <w:p w:rsidR="006E4586" w:rsidRPr="006E4586" w:rsidRDefault="006E4586" w:rsidP="006E458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E4586" w:rsidRPr="006E4586" w:rsidRDefault="006E4586" w:rsidP="006E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от   «__» _________ 2019 г. №_____</w:t>
      </w:r>
    </w:p>
    <w:p w:rsidR="006E4586" w:rsidRPr="006E4586" w:rsidRDefault="006E4586" w:rsidP="006E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6E4586" w:rsidRPr="006E4586" w:rsidTr="00841770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расчета показателей мониторинга системы образования</w:t>
            </w:r>
            <w:r w:rsidRPr="006E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00"/>
            <w:r w:rsidRPr="006E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Общее образование</w:t>
            </w:r>
            <w:bookmarkEnd w:id="8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001"/>
            <w:r w:rsidRPr="006E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Сведения о развитии дошкольного образования</w:t>
            </w:r>
            <w:bookmarkEnd w:id="9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01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10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111"/>
            <w:bookmarkStart w:id="12" w:name="sub_11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11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2 месяцев до 3 лет;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3 до 7 лет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12"/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</w:rPr>
                        <m:t>п</m:t>
                      </m:r>
                    </m:sup>
                  </m:sSubSup>
                </m:e>
              </m:d>
              <m:r>
                <w:rPr>
                  <w:rFonts w:ascii="Cambria Math"/>
                </w:rPr>
                <m:t>/</m:t>
              </m:r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/>
                        </w:rPr>
                        <m:t>п</m:t>
                      </m:r>
                    </m:sup>
                  </m:sSubSup>
                  <m:r>
                    <w:rPr>
                      <w:rFonts w:ascii="Cambria Math"/>
                    </w:rPr>
                    <m:t>+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о</m:t>
                          </m:r>
                        </m:sup>
                      </m:sSubSup>
                    </m:e>
                  </m:d>
                </m:e>
              </m:d>
              <m:r>
                <w:rPr>
                  <w:rFonts w:ascii="Cambria Math"/>
                </w:rPr>
                <m:t>]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п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в возрасте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о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находящихся в очереди на получение мест в организациях, осуществляющих образовательную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 по образовательным программам дошкольного образования, присмотр и уход за детьми, в соответствующем возрасте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rPr>
          <w:trHeight w:val="570"/>
        </w:trPr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=1: 2 месяца – 6 лет (полных);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 2 месяца – 2 года (полных);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 3–6 лет (полных).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11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13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2 месяцев до 3 лет;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3 до 7 лет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*100,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в возрасте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постоянного населения в возрасте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(число полных лет на 1 января следующего за отчетным года);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месяца – 6 лет (полных);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месяца – 2 года (полных);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3–6 лет (полных).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в возрасте от 2-х месяцев до 1 года рассчитывается как 10/12 численности населения в возрасте 0 полных лет  на 1 января следующего за отчетным года.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–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111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bookmarkEnd w:id="14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ч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111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15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дошкольные группы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г</m:t>
                  </m:r>
                </m:sup>
              </m:sSubSup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4, 5,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г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включая обособленные подразделения (в том числе филиалы)), в группах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rPr>
          <w:trHeight w:val="709"/>
        </w:trPr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соответствующих групп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 компенсирующей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общеразвивающей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=4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семейные дошкольные группы;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111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16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г</m:t>
                  </m:r>
                </m:sup>
              </m:sSubSup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г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включая обособленные подразделения (в том числе филиалы)), в группах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соответствующих групп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 кратковременного пребывания;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 круглосуточного пребывания;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образования, присмотр и уход за детьми: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присмотру и уходу за детьми</w:t>
            </w:r>
          </w:p>
          <w:p w:rsidR="006E4586" w:rsidRPr="006E4586" w:rsidRDefault="00B42E03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г</m:t>
                          </m:r>
                        </m:sup>
                      </m:sSubSup>
                    </m:e>
                  </m:d>
                </m:num>
                <m:den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 = 1, 2, 3, 4, 5, где:</w:t>
            </w:r>
          </w:p>
        </w:tc>
      </w:tr>
      <w:tr w:rsidR="006E4586" w:rsidRPr="006E4586" w:rsidTr="00841770">
        <w:trPr>
          <w:trHeight w:val="971"/>
        </w:trPr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г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в группах вида 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1: компенсирующей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2: общеразвивающей направленности (включая семейные дошкольные группы общеразвивающей направленности);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3:  оздоровительной направленности;</w:t>
            </w:r>
          </w:p>
        </w:tc>
      </w:tr>
      <w:tr w:rsidR="006E4586" w:rsidRPr="006E4586" w:rsidTr="00841770">
        <w:trPr>
          <w:trHeight w:val="420"/>
        </w:trPr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4: комбинированной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5: по присмотру и уходу за детьми (включая семейные дошкольные группы по присмотру и уходу за детьми);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разреза наблюдения –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1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bookmarkStart w:id="18" w:name="sub_101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Кадровое обеспечение дошкольных образовательных организаций и оценка уровня заработной платы</w:t>
            </w:r>
            <w:bookmarkEnd w:id="17"/>
            <w:bookmarkEnd w:id="18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</w:p>
        </w:tc>
      </w:tr>
      <w:tr w:rsidR="006E4586" w:rsidRPr="006E4586" w:rsidTr="00841770">
        <w:trPr>
          <w:trHeight w:val="1117"/>
        </w:trPr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13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1.3.1. </w:t>
            </w:r>
            <w:bookmarkStart w:id="20" w:name="sub_113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  <w:bookmarkEnd w:id="19"/>
            <w:bookmarkEnd w:id="20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Ч/ПР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где: 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113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21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логопеды;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дефектологи;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– психологи;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– организаторы;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ПР) * 100 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=1,2,3,4,5,6,7,8,9,10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 включая обособленные подразделения (в том числе филиалы)), по должностям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старшие воспитатели;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музыкальные руководители;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=4: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инструкторы по физической культуре;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учителя – логопеды;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учителя – дефектологи;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=7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педагоги – психологи;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=8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социальные педагоги;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=9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педагоги – организаторы;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=10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педагоги дополнительного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 – общая численность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разреза наблюдения - Российская Федерация; субъекты Российской Федерации.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132"/>
            <w:bookmarkStart w:id="23" w:name="sub_113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  <w:bookmarkEnd w:id="22"/>
            <w:bookmarkEnd w:id="23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)*100, 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={(ФОТ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)/12}*1000,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 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фонд начисленной заработной платы педагогических работников (без внешних совместителей и работающих по договорам гражданско-правового характера), государственных и муниципальных образовательных организаций, осуществляющих образовательную деятельность по  образовательным программам дошкольного образования (включая обособленные подразделения (в том числе филиалы))-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фонд начисленной заработной платы педагогических работников </w:t>
            </w:r>
            <w:r w:rsidRPr="006E45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заведующих учебной частью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 -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с1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педагогических работников   государственных и муниципальных образовательных организаций, осуществляющих образовательную деятельность по  образовательным программам дошкольного образования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с2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педагогических работников </w:t>
            </w:r>
            <w:r w:rsidRPr="006E45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заведующих учебной частью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(в том числе филиалы))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1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24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14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  <w:bookmarkEnd w:id="25"/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Пл</m:t>
                  </m:r>
                </m:num>
                <m:den>
                  <m:r>
                    <w:rPr>
                      <w:rFonts w:ascii="Cambria Math" w:hAnsi="Cambria Math"/>
                    </w:rPr>
                    <m:t>ЧВ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 xml:space="preserve">Пл 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помещений,  используемых непосредственно для нужд дошкольных образовательных организаций (включая обособленные  подразделения (в том числе филиалы)); без учета площади помещений, сданных в аренду (субаренду);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ЧВ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детей, посещающих дошкольные образовательные организации (включая обособленные  подразделения (в том числе филиалы));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 в общем числе дошкольных образовательных организаций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Чвб/Ч</m:t>
                  </m:r>
                </m:e>
              </m:d>
              <m:r>
                <w:rPr>
                  <w:rFonts w:ascii="Cambria Math" w:hAnsi="Cambria Math"/>
                </w:rPr>
                <m:t xml:space="preserve">*100,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Чвб</m:t>
              </m:r>
            </m:oMath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дошкольных образовательных организаций (включая обособленные подразделения (в том числе филиалы)), имеющих  все виды благоустройства (водопровод, центральное отопление, канализацию);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– общее число дошкольных образовательных организаций (включая обособленные подразделения (в том числе филиалы)).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(Чфз</m:t>
                  </m:r>
                </m:num>
                <m:den>
                  <m:r>
                    <w:rPr>
                      <w:rFonts w:ascii="Cambria Math" w:hAnsi="Cambria Math"/>
                    </w:rPr>
                    <m:t>Ч)*100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Чфз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дошкольных образовательных организаций (включая обособленные подразделения (в том числе филиалы)), имеющих физкультурные залы;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дошкольных образовательных организаций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14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1.4.4. Число персональных компьютеров, доступных для использования детьми, в расчете на 100 детей, посещающих  дошкольные образовательные организации</w:t>
            </w:r>
          </w:p>
          <w:bookmarkEnd w:id="26"/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(ЧК</m:t>
                  </m:r>
                </m:num>
                <m:den>
                  <m:r>
                    <w:rPr>
                      <w:rFonts w:ascii="Cambria Math" w:hAnsi="Cambria Math"/>
                    </w:rPr>
                    <m:t>ЧВ)*100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 доступных для использования детьми,  в дошкольных образовательных организациях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ЧВ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детей, посещающих дошкольные образовательные организации (включая обособленные  подразделения (в том числе филиалы)) в возрасте 3 года и старше;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1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7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ОВЗ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Ч)*100,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ОВЗ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относящихся к категории лиц с ограниченными возможностями здоровья;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–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и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Ч)*100,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относящихся к категории детей-инвалидов;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направленности, в том числе для детей: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нарушениями слуха;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речи;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интеллекта;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сложным дефектом;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профиля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направленности, в том числе для детей: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туберкулезной интоксикацией;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болеющих;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6E4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(Човзi / Човз)*100,i= 1,2,3,4,5,6,7,8,9,10,11,12,13, где:</w:t>
            </w:r>
            <w:r w:rsidRPr="006E4586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t>Човз=(Човз1+Човз10+Човз13);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18770" cy="255270"/>
                  <wp:effectExtent l="0" t="0" r="5080" b="0"/>
                  <wp:docPr id="63" name="Рисунок 63" descr="base_1_18361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0" descr="base_1_18361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численность детей с ограниченными возможностями здоровья (за исключением детей-инвалидов), обучающихся в дошкольных образовательных организациях, в группах компенсирующей (</w:t>
            </w: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51155" cy="255270"/>
                  <wp:effectExtent l="0" t="0" r="0" b="0"/>
                  <wp:docPr id="62" name="Рисунок 62" descr="base_1_18361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1" descr="base_1_18361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оздоровительной (</w:t>
            </w: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6E458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(Ч</w:t>
            </w:r>
            <w:r w:rsidRPr="006E4586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овз10)</w:t>
            </w:r>
            <w:r w:rsidRPr="006E4586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 </w:t>
            </w:r>
            <w:r w:rsidRPr="006E4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комбинированной </w:t>
            </w:r>
            <w:r w:rsidRPr="006E4586">
              <w:rPr>
                <w:rFonts w:ascii="Arial" w:eastAsia="Calibri" w:hAnsi="Arial" w:cs="Arial"/>
                <w:color w:val="000000"/>
                <w:sz w:val="23"/>
                <w:szCs w:val="23"/>
              </w:rPr>
              <w:t>(Ч</w:t>
            </w:r>
            <w:r w:rsidRPr="006E4586">
              <w:rPr>
                <w:rFonts w:ascii="Arial" w:eastAsia="Calibri" w:hAnsi="Arial" w:cs="Arial"/>
                <w:color w:val="000000"/>
                <w:sz w:val="15"/>
                <w:szCs w:val="15"/>
              </w:rPr>
              <w:t>овз13</w:t>
            </w:r>
            <w:r w:rsidRPr="006E4586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) </w:t>
            </w:r>
            <w:r w:rsidRPr="006E4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40360" cy="255270"/>
                  <wp:effectExtent l="0" t="0" r="2540" b="0"/>
                  <wp:docPr id="61" name="Рисунок 61" descr="base_1_18361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2" descr="base_1_18361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 с ограниченными возможностями здоровья (за исключением детей-инвалидов), обучающихся в дошкольных образовательных организациях, в группах: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 группы компенсирующей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с нарушениями слуха;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 нарушениями речи;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с нарушениями зрения;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с нарушениями интеллекта;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с задержкой психического развития;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с нарушением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со сложным дефектом;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другого профиля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группы оздоровительной направленности;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с туберкулезной интоксикацией;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часто болеющих;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группы комбинированной направленности.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направленности, в том числе для детей: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нарушениями слуха;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речи;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интеллекта;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сложным дефектом;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профиля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оздоровительной направленности, в том числе для детей: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туберкулезной интоксикацией;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болеющих;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комбинированной направленности.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t>(Чинв</w:t>
            </w:r>
            <w:r w:rsidRPr="006E458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t>/Чинв)*100,i=1,2,3,4,5,6,7,8,9,10,11,12,13,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lastRenderedPageBreak/>
              <w:t>Чинв=(Чинв1+Чинв10+Чинв13);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40360" cy="255270"/>
                  <wp:effectExtent l="0" t="0" r="2540" b="0"/>
                  <wp:docPr id="60" name="Рисунок 60" descr="base_1_18361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3" descr="base_1_18361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численность детей-инвалидов, обучающихся в группах компенсирующей (</w:t>
            </w: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51155" cy="255270"/>
                  <wp:effectExtent l="0" t="0" r="0" b="0"/>
                  <wp:docPr id="59" name="Рисунок 59" descr="base_1_18361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4" descr="base_1_18361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оздоровительной 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инв10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комбинированной 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инв13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направленности;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351155" cy="255270"/>
                  <wp:effectExtent l="0" t="0" r="0" b="0"/>
                  <wp:docPr id="58" name="Рисунок 58" descr="base_1_18361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5" descr="base_1_18361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детей-инвалидов, обучающихся в дошкольных образовательных организациях, в группах: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группы компенсирующей направленности;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с нарушениями слуха;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 нарушениями речи;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с нарушениями зрения;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с нарушениями интеллекта;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с задержкой психического развития;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с нарушением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со сложным дефектом;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другого профиля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группы оздоровительной направленности;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с туберкулезной интоксикацией;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часто болеющих;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группы комбинированной направленности.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16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Состояние здоровья лиц, обучающихся по программам дошкольного образования</w:t>
            </w:r>
            <w:bookmarkEnd w:id="28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Ч)*100,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филиалы)), охваченных летними оздоровительными мероприятиями;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1017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9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1171"/>
            <w:bookmarkStart w:id="31" w:name="sub_17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30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подразделения (филиалы) дошкольных образовательных организаций;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подразделения (филиалы) общеобразовательных организаций;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31"/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(-1))*100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=1, 2, 3, 4, 5, 6,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= Чпв+Чп+Чи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 Ч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ПУ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организаций, осуществляющих образовательную деятельность по образовательным программам дошкольного образования, присмотр и уход за детьми в отчетном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(-1) - число организаций, осуществляющих образовательную деятельность по образовательным программам дошкольного образования, присмотр и уход за детьми в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t-1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предшествовавшем отчетному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число дошкольных образовательных организаций;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число обособленных подразделений (в том числе филиалов) дошкольных образовательных организаций;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число обособленных подразделений (в том числе филиалов) общеобразовательных организаций;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=4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число общеобразовательных организаций, имеющих подразделения (группы), которые осуществляют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число обособленных подразделений (в том числе филиалов) профессиональных образовательных организаций и образовательных организаций высшего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иных организаций, имеющих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Чпв - число профессиональных образовательных организаций и образовательных организаций высшего образования, имеющих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 - число организаций дополнительного образования детей, имеющих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- число иных юридических лиц, имеющих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Чпу - число организаций, осуществляющих присмотр и уход за детьми, без осуществления образовательной деятельности по программам дошкольного образования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18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Финансово-экономическая деятельность дошкольных образовательных организаций</w:t>
            </w:r>
            <w:bookmarkEnd w:id="32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118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  <w:bookmarkEnd w:id="33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кбс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/Ч)/1000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межрегиональных сопоставлений (разрез - субъекты Российской Федерации):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((Р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кбс)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/К/Ч)/1000,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кбс 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консолидированного бюджета субъекта Российской Федерации на дошкольное образование;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- коэффициент стоимости фиксированного набора товаров и услуг для межрегиональных сопоставлений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покупательной способности населения (отношение стоимости фиксированного набора товаров и услуг в регионе к среднероссийскому уровню)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–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19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 Удельный вес числа зданий дошкольных образовательных организаций,  находящихся в аварийном состоянии, в общем числе  зданий дошкольных образовательных организаций</w:t>
            </w:r>
            <w:bookmarkEnd w:id="34"/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(Чза</m:t>
                  </m:r>
                </m:num>
                <m:den>
                  <m:r>
                    <w:rPr>
                      <w:rFonts w:ascii="Cambria Math" w:hAnsi="Cambria Math"/>
                    </w:rPr>
                    <m:t>Чз)*100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Чза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дошкольных образовательных организаций (включая обособленные подразделения (в том числе филиалы)), находящихся в аварийном состоянии;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 дошкольных образовательных организаций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19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 Удельный вес числа зданий дошкольных образовательных организаций,  требующих капитального ремонта, в общем числе  зданий дошкольных образовательных организаций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35"/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(Чзкр</m:t>
                  </m:r>
                </m:num>
                <m:den>
                  <m:r>
                    <w:rPr>
                      <w:rFonts w:ascii="Cambria Math" w:hAnsi="Cambria Math"/>
                    </w:rPr>
                    <m:t>Чз)*100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Чзкр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дошкольных образовательных организаций (включая обособленные подразделения (в том числе филиалы)), требующих капитального ремонта;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дошкольных образовательных организаций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отсталостью (интеллектуальными нарушениями) к численности детей в возрасте 7-18 лет).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/>
                </w:rPr>
                <m:t>[</m:t>
              </m:r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рс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+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ссз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7-17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]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 xml:space="preserve">100, 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7-17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 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оп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7-17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постоянного населения в возрасте 7-17 лет (число полных лет 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фгос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</m:d>
              <m:r>
                <w:rPr>
                  <w:rFonts w:ascii="Cambria Math" w:hAnsi="Cambria Math"/>
                </w:rPr>
                <m:t>*100,где: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фгос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образования, соответствующим требованиям федеральных государственных образовательных стандартов начального общего, основного общего, среднего общего образования. Определяется как численность обучающихся первых (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-2010)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(без отдельных организаций и классов для обучающихся с ограниченными возможностями здоровья) по состоянию на начало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/(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+1)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года, где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≥2017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отчета по состоянию на начало 2017/2018 учебного года (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-2010) = (2017-2010) = 7;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 это обучающиеся 1–7 классов);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(без отдельных организаций и классов для обучающихся с ограниченными возможностями здоровья).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кл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а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100,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10кл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10-х классов или 10-х классов первого года обучения без оставленных на повторное обучение (без отдельных организаций и классов для обучающихся с умственной отсталостью (интеллектуальными нарушениями)) по образовательным программам среднего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обучающихся и экстернов, получивших аттестат об основном общем образовании по итогам прошлого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Наполняемость классов по уровням общего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 (1–4 классы);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(5–9 классы);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(10–11(12) классы)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к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 xml:space="preserve">=1, 2, 3,  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к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уровня общего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отдельных и классов для обучающихся с умственной отсталостью (интеллектуальными нарушениями))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соответствующих классов уровня общего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отдельных и классов для обучающихся с умственной отсталостью (интеллектуальными нарушениями));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 (1–4 классы);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основное общее образование (5–9 классы);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(10–11(12) классы).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 организации,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 и образования обучающихся с умственной отсталостью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(интеллектуальными нарушениями)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hint="eastAsia"/>
                        </w:rPr>
                        <m:t>Чо</m:t>
                      </m:r>
                    </m:num>
                    <m:den>
                      <m:r>
                        <w:rPr>
                          <w:rFonts w:ascii="Cambria Math" w:hAnsi="Cambria Math" w:hint="eastAsia"/>
                        </w:rPr>
                        <m:t>Чн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1-11 (12) классов, охваченных подвозом в организации, реализующие 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(включая обособленные подразделения (в том числе филиалы)),  и (или) обратно;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Чн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1-11 (12) классов,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(включая обособленные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(в том числе филиалы)), и (или) обратно.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</w:t>
            </w:r>
          </w:p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ов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ЧР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 xml:space="preserve">100, 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565" cy="2444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респондентов (родителей учащихся общеобразовательных организаций), выбравших при ответе на вопрос анкеты о наличии  возможности выбора общеобразовательной организации при записи в нее своего ребенка вариант "Это единственная школа в нашем населенном пункте" (Социологический опрос родителей учащихся общеобразовательных организаций);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 - численность респондентов (родителей учащихся общеобразовательных организаций), отвечавших на вопрос анкеты о наличии  возможности выбора общеобразовательной организации при записи в нее своего ребенка (Социологический опрос родителей учащихся общеобразовательных организаций).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по очной форме обучения</w:t>
            </w:r>
          </w:p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пер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100,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: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пер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в первую смену по образовательным программам начального общего, основного общего, среднего общего образования по 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по образовательным программам начального общего, основного общего, среднего общего образования в классах очного обучения,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разреза наблюдения - Российская Федерация; субъекты Российской Федерации; города и поселки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угл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/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100,</m:t>
                </m:r>
                <m:r>
                  <m:rPr>
                    <m:sty m:val="p"/>
                  </m:rPr>
                  <w:rPr>
                    <w:rFonts w:asci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: 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угл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по образовательным программам начального общего, основного общего, среднего общего образования, углубленно изучающих отдельные учебные предметы (без отдельных организаций и классов для обучающихся с ограниченными возможностями здоровья);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обучающихся по образовательным программам начального общего, основного общего, среднего общего (без отдельных организаций и классов для обучающихся с ограниченными возможностями здоровья).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 организации,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 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–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11(12)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проф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–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11(12)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100,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: </m:t>
              </m:r>
            </m:oMath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10–11(12)</m:t>
                  </m:r>
                </m:sub>
                <m:sup>
                  <m:r>
                    <w:rPr>
                      <w:rFonts w:ascii="Cambria Math" w:hAnsi="Cambria Math"/>
                    </w:rPr>
                    <m:t>проф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среднего общего образования в 10–11(12) классах (группах) профильного обучения (без отдельных организаций и классов для обучающихся с ограниченными возможностями здоровья);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10–11(12)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обучающихся в 10–11(12) классах по образовательным программам среднего общего образования (без отдельных организаций и классов для обучающихся с ограниченными возможностями здоровья).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 организации,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 xml:space="preserve">                    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дот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/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100,</m:t>
                </m:r>
                <m:r>
                  <m:rPr>
                    <m:sty m:val="p"/>
                  </m:rPr>
                  <w:rPr>
                    <w:rFonts w:ascii="Cambria Math"/>
                  </w:rPr>
                  <m:t>где</m:t>
                </m:r>
                <m:r>
                  <w:rPr>
                    <w:rFonts w:ascii="Cambria Math"/>
                  </w:rPr>
                  <m:t>: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дот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по образовательным программам начального общего, основного общего, среднего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  и образования обучающихся с умственной отсталостью (интеллектуальными нарушениями) с использованием дистанционных образовательных технологий;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123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</w:t>
            </w:r>
            <w:bookmarkEnd w:id="36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Ч/(ПРс+ПРв),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=Чо+ (0.25*Чоз)+ (0.1*Чз),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приведенная к 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Чоз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очно-заочного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заочного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ПРс - численность педагогических работников (без внешних совместителей и работающих по договорам гражданско-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и образования обучающихся с умственной отсталостью (интеллектуальными нарушениями), в пересчете на полную занятость;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ПРв - численность педагогических работников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работающих на условиях внешнего совместительства,  в пересчете на полную занятость.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Россия, субъекты Российской Федерации; государственные и 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123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bookmarkEnd w:id="37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образования обучающихся с умственной отсталостью (интеллектуальными нарушениями)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У) * 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учителей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в возрасте до 35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численность учителей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 и образования обучающихся с 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– всего;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учителей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)*100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)*100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={(ФОТ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)/12}*1000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={(ФОТ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)/12*1000,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фонд начисленной заработной платы педагогических работников и </w:t>
            </w:r>
            <w:r w:rsidRPr="006E45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заведующих учебной частью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внешних совместителей и работающих по договорам гражданско-правового характера)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-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фонд начисленной заработной платы учителей (без внешних совместителей и работающих  по договорам гражданско-правового характера)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-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педагогических работников и </w:t>
            </w:r>
            <w:r w:rsidRPr="006E45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заведующих учебной частью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у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учителей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337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э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 Федерации.</w:t>
            </w:r>
            <w:bookmarkEnd w:id="38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(ПР/Р)*100,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 - общая численность педагогических работников (</w:t>
            </w:r>
            <w:r w:rsidRPr="006E45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внешних совместителей и работающих по договорам гражданско-правового характера)</w:t>
            </w:r>
            <w:r w:rsidRPr="006E4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- общая численность работников (</w:t>
            </w:r>
            <w:r w:rsidRPr="006E45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внешних совместителей и работающих по договорам гражданско-правового характера)</w:t>
            </w:r>
            <w:r w:rsidRPr="006E4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педагогов: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в штате;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учителей-логопедов: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в штате.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:(Чв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/Ч)*100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в штате: (Чш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/Ч)*100,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 4,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учителей-дефектологов: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штате.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имеющих работников должности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Чш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нарушениями),, имеющих штатных работников  должности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социальные педагоги;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педагоги-психологи;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учителя-логопеды;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учителя-дефектологи;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(без организаций, находящихся на капитальном ремонте и деятельность которых приостановлена).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4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в расчете на 1 обучающегося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Пу</m:t>
                  </m:r>
                </m:num>
                <m:den>
                  <m:r>
                    <w:rPr>
                      <w:rFonts w:ascii="Cambria Math" w:hAnsi="Cambria Math"/>
                    </w:rPr>
                    <m:t>[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</w:rPr>
                        <m:t>Чоо</m:t>
                      </m:r>
                      <m:r>
                        <w:rPr>
                          <w:rFonts w:ascii="Cambria Math" w:hAnsi="Cambria Math"/>
                        </w:rPr>
                        <m:t>*</m:t>
                      </m:r>
                      <m:r>
                        <w:rPr>
                          <w:rFonts w:ascii="Cambria Math" w:hAnsi="Cambria Math" w:hint="eastAsia"/>
                        </w:rPr>
                        <m:t>К</m:t>
                      </m:r>
                    </m:e>
                  </m:d>
                  <m:r>
                    <w:rPr>
                      <w:rFonts w:ascii="Cambria Math" w:hAnsi="Cambria Math"/>
                    </w:rPr>
                    <m:t>+Чподг+Чдо]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 w:hint="eastAsia"/>
                </w:rPr>
                <m:t>К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(Чо+0.25*Чоз+0.1*Чз)</m:t>
                  </m:r>
                </m:num>
                <m:den>
                  <m:r>
                    <w:rPr>
                      <w:rFonts w:ascii="Cambria Math" w:hAnsi="Cambria Math"/>
                    </w:rPr>
                    <m:t>Ч,</m:t>
                  </m:r>
                </m:den>
              </m:f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  <w:bookmarkEnd w:id="39"/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Пу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(включая обособленные подразделения (в том числе филиалы)); без учета площади помещений, сданных в аренду (субаренду);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оо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в 1-11 (12) классах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образования обучающихся с умственной отсталостью (интеллектуальными нарушениями)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конец отчетного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подг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подготовительных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(на конец отчетного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до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воспитанников  дошкольных  образовательных групп, организованных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(включая обособленные подразделения (в том числе филиалы)) (на конец отчетного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корректирующий коэффициент пересчета реальной численности обучающихся в приведенную к 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Чо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очного обучения,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очно-заочного обучения, 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 заочного обучения,  (на начало учебного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Чзб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Чз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Чзб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имеющих все виды благоустройства (водопровод, центральное отопление, канализацию);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общего, среднего общего образования и образования обучающихся с умственной отсталостью (интеллектуальными нарушениями):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доступ к  сети «Интернет»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[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Чоо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К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Чдо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)])</m:t>
                  </m:r>
                  <m:r>
                    <m:rPr>
                      <m:sty m:val="p"/>
                    </m:rPr>
                    <w:rPr>
                      <w:rFonts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ЧКи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[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Чоо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К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Чдо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)])</m:t>
                  </m:r>
                  <m:r>
                    <m:rPr>
                      <m:sty m:val="p"/>
                    </m:rPr>
                    <w:rPr>
                      <w:rFonts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Чо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+0.25</m:t>
                  </m:r>
                  <m:r>
                    <m:rPr>
                      <m:sty m:val="p"/>
                    </m:rPr>
                    <w:rPr>
                      <w:rFonts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Чоз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+0.1</m:t>
                  </m:r>
                  <m:r>
                    <m:rPr>
                      <m:sty m:val="p"/>
                    </m:rPr>
                    <w:rPr>
                      <w:rFonts w:hAnsi="Cambria Math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Чз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</m:den>
              </m:f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ЧК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в 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ЧКи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имеющих доступ к сети «Интернет»,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до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воспитанников дошкольных образовательных групп, организованных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(на конец отчетного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1-11 (12)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(на конец отчетного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корректирующий коэффициент пересчета реальной численности обучающихся в приведенную к 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Чо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очного обучения,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очно-заочного обучения, 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нарушениями)в классах  заочного обучения,  (на начало учебного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 Удельный вес организаций, реализующих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имеющих доступ к сети «Интернет» с максимальной скоростью передачи данных 1 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подключенных к сети  «Интернет»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(Чс</m:t>
                  </m:r>
                </m:num>
                <m:den>
                  <m:r>
                    <w:rPr>
                      <w:rFonts w:ascii="Cambria Math" w:hAnsi="Cambria Math"/>
                    </w:rPr>
                    <m:t>Чи)*</m:t>
                  </m:r>
                </m:den>
              </m:f>
              <m:r>
                <w:rPr>
                  <w:rFonts w:ascii="Cambria Math" w:hAns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Чс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(включая обособленные подразделения (в том числе филиалы)), подключенных к сети «Интернет»  и имеющих максимальную скорость передачи данных 1 Мбит/сек и выше;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Чи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нарушениями)подключенных к сети  «Интернет»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использующих электронный журнал, электронный дневник, в общем числе  организаций, реализующих 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(Чэжд</m:t>
                  </m:r>
                </m:num>
                <m:den>
                  <m:r>
                    <w:rPr>
                      <w:rFonts w:ascii="Cambria Math" w:hAnsi="Cambria Math"/>
                    </w:rPr>
                    <m:t>Ч)*</m:t>
                  </m:r>
                </m:den>
              </m:f>
              <m:r>
                <w:rPr>
                  <w:rFonts w:ascii="Cambria Math" w:hAns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Чэжд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использующих электронный журнал, электронный дневник;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Чи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(Човз</m:t>
                  </m:r>
                </m:num>
                <m:den>
                  <m:r>
                    <w:rPr>
                      <w:rFonts w:ascii="Cambria Math" w:hAnsi="Cambria Math"/>
                    </w:rPr>
                    <m:t>Чз</m:t>
                  </m:r>
                </m:den>
              </m:f>
              <m:r>
                <w:rPr>
                  <w:rFonts w:ascii="Cambria Math" w:hAnsi="Cambria Math"/>
                </w:rPr>
                <m:t>)*100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Човз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в которых созданы условия для беспрепятственного доступа инвалидов;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умственной отсталостью (интеллектуальными нарушениями)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Федерация, субъекты Российской Федерации; города и поселки городского типа; сельская местность.</w:t>
            </w:r>
          </w:p>
        </w:tc>
      </w:tr>
      <w:tr w:rsidR="006E4586" w:rsidRPr="006E4586" w:rsidTr="00841770">
        <w:trPr>
          <w:trHeight w:val="1974"/>
        </w:trPr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инвалидов, детей-инвалидов.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инвалидов, детей-инвалидов.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инклюзии – всего;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инвалидов, детей-инвалидов.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hint="eastAsia"/>
                            </w:rPr>
                            <m:t>овз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ЧО</m:t>
                          </m:r>
                        </m:e>
                        <m:sup>
                          <m:r>
                            <w:rPr>
                              <w:rFonts w:ascii="Cambria Math" w:hAnsi="Cambria Math" w:hint="eastAsia"/>
                            </w:rPr>
                            <m:t>овз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инвалидов, детей-инвалидов: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ЧО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hint="eastAsia"/>
                            </w:rPr>
                            <m:t>и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ЧО</m:t>
                          </m:r>
                        </m:e>
                        <m:sup>
                          <m:r>
                            <w:rPr>
                              <w:rFonts w:ascii="Cambria Math" w:hAnsi="Cambria Math" w:hint="eastAsia"/>
                            </w:rPr>
                            <m:t>овз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*100, i=1, 2, 3;</m:t>
              </m:r>
              <m:r>
                <w:rPr>
                  <w:rFonts w:ascii="Cambria Math" w:hAnsi="Cambria Math" w:hint="eastAsia"/>
                </w:rPr>
                <m:t>где</m:t>
              </m:r>
              <m:r>
                <w:rPr>
                  <w:rFonts w:ascii="Cambria Math" w:hAnsi="Cambria Math"/>
                </w:rPr>
                <m:t>: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</w:rPr>
                    <m:t>ЧО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 w:hint="eastAsia"/>
                    </w:rPr>
                    <m:t>овз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классах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 w:hint="eastAsia"/>
                    </w:rPr>
                    <m:t>ЧО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 w:hint="eastAsia"/>
                    </w:rPr>
                    <m:t>и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лиц с ограниченными возможностями здоровья, имеющих инвалидность (инвалиды, дети-инвалиды),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соответствующих классах вида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1: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отдельных классах для обучающихся с ограниченными возможностями здоровья и в отдельных классах для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обучающихся с умственной отсталостью (интеллектуальными нарушениями), организованных в отдельных общеобразовательных организациях, осуществляющих образовательную деятельность по адаптированным образовательным программам;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2: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 кроме организованных в отдельных общеобразовательных организациях, осуществляющих образовательную деятельность по адаптированным образовательным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3: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инклюзии (во всех классах, кроме отдельных классов для обучающихся с ограниченными возможностями здоровья и отдельных классов для обучающихся с умственной отсталостью (интеллектуальными нарушениями)).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ЧО</m:t>
                  </m:r>
                </m:e>
                <m:sup>
                  <m:r>
                    <w:rPr>
                      <w:rFonts w:ascii="Cambria Math" w:hAnsi="Cambria Math" w:hint="eastAsia"/>
                    </w:rPr>
                    <m:t>овз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численность обучающихся с ограниченными возможностями здоровья по образовательным программам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фгос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/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ЧО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ап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: 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фгос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 Определяется как сумма: 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1.численности обучающихся в</w:t>
            </w:r>
            <w:r w:rsidRPr="006E4586" w:rsidDel="0054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(интеллектуальными нарушениями)),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2.численности обучающихся с ограниченными возможностями здоровья во всех классах, кроме классов для обучающихся с ограниченными возможностями здоровья,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определенных лет обучения, выбор которых для отчета на начало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k/(k+1)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производится следующим образом: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1.для отдельных классов (в том числе организованных в отдельных организациях) для обучающихся с ограниченными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 здоровья (без отдельных организаций и классов для обучающихся с умственной отсталостью (интеллектуальными нарушениями)) берутся:</w:t>
            </w:r>
          </w:p>
          <w:p w:rsidR="006E4586" w:rsidRPr="006E4586" w:rsidRDefault="006E4586" w:rsidP="006E458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программ начального общего образования с нормативным сроком обучения 4 года: первые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-2015)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1560" w:hanging="15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 для пролонгированных (с нормативным сроком обучения 5-6 лет) программ начального общего образования:</w:t>
            </w:r>
          </w:p>
          <w:p w:rsidR="006E4586" w:rsidRPr="006E4586" w:rsidRDefault="006E4586" w:rsidP="006E4586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127" w:hanging="2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-2015)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классов, обучение в которых осуществляется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127" w:hanging="2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 первых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-2015)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классов, обучение в которых осуществляется более, чем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(третий) год обучения первых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-2016)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классов, обучение в которых осуществляется более, чем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2017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1. для всех классов, кроме классов для обучающихся с ограниченными возможностями здоровья</w:t>
            </w:r>
            <w:r w:rsidRPr="006E4586" w:rsidDel="00084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берутся первые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-2015)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отчета по состоянию на начало 2017/2018 учебного года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-2015)=(2017-2015)=2; 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-2016) = (2017-2016)=1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есть это обучающиеся 1–2 классов, 1–2 классов первого года обучения и 1-х классов второго года обучения.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отчета по состоянию на начало 2018/2019 учебного года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(k-2015)=(2018-2015)=3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(k-2016) = (2018-2016)=2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есть это обучающиеся 1–3 классов, 1–3 классов первого года обучения и 1–2 классов второго года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ЧО</m:t>
                  </m:r>
                </m:e>
                <m:sub>
                  <m:r>
                    <w:rPr>
                      <w:rFonts w:ascii="Cambria Math" w:hAnsi="Cambria Math"/>
                    </w:rPr>
                    <m:t>ап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обучающихся по адаптированным образовательным программам начального общего образования. Определяется как сумма: </w:t>
            </w:r>
          </w:p>
          <w:p w:rsidR="006E4586" w:rsidRPr="006E4586" w:rsidRDefault="006E4586" w:rsidP="006E45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обучающихся в</w:t>
            </w:r>
            <w:r w:rsidRPr="006E4586" w:rsidDel="00544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(интеллектуальными нарушениями)),</w:t>
            </w:r>
          </w:p>
          <w:p w:rsidR="006E4586" w:rsidRPr="006E4586" w:rsidRDefault="006E4586" w:rsidP="006E45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hanging="10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обучающихся с ограниченными возможностями здоровья во всех классах, кроме отдельных классов для обучающихся с ограниченными возможностями здоровья.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отсталостью (интеллектуальными нарушениями).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фгос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ап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100,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фгос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нарушениями). Определяется как численность обучающихся в отдельных классах для обучающихся с умственной отсталостью (интеллектуальными нарушениями) определенных лет обучения:</w:t>
            </w:r>
          </w:p>
          <w:p w:rsidR="006E4586" w:rsidRPr="006E4586" w:rsidRDefault="006E4586" w:rsidP="006E45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-2015)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классов, обучение в которых осуществляется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обучения первых классов, обучение в которых осуществляется более, чем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2016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E4586" w:rsidRPr="006E4586" w:rsidRDefault="006E4586" w:rsidP="006E45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обучения первых классов, обучение в которых осуществляется более, чем за 1 год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≥ 2017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отчета по состоянию на начало 2017/2018 учебного года (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-2015)=(2017-2015)=2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 это обучающиеся 1–2 классов, 1 класса первого и второго лет обучения.</w:t>
            </w:r>
          </w:p>
          <w:p w:rsidR="006E4586" w:rsidRPr="006E4586" w:rsidRDefault="006E4586" w:rsidP="006E45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отчета по состоянию на начало 2018/2019 учебного года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(k-2015)=(2018-2015)=3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есть это обучающиеся 1–3 классов, 1 класса первого и второго лет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ЧОап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образования обучающихся с умственной отсталостью (интеллектуальными нарушениями). Определяется как численность обучающихся в отдельных классах (в том числе организованных в отдельных организациях) для обучающихся с умственной отсталостью (интеллектуальными нарушениями).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тьюторы.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0295" cy="318770"/>
                  <wp:effectExtent l="0" t="0" r="1905" b="5080"/>
                  <wp:docPr id="56" name="Рисунок 56" descr="base_1_18361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7" descr="base_1_18361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6225" cy="276225"/>
                  <wp:effectExtent l="0" t="0" r="9525" b="9525"/>
                  <wp:docPr id="55" name="Рисунок 55" descr="base_1_18361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8" descr="base_1_18361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фактически занятых должностей педагогических работников в соответствии со штатным расписанием: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учителя-дефектологи;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педагоги-психологи;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учителя-логопеды;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социальные педагоги;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тьюторы.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287020" cy="255270"/>
                  <wp:effectExtent l="0" t="0" r="0" b="0"/>
                  <wp:docPr id="54" name="Рисунок 54" descr="base_1_18361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9" descr="base_1_18361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ставок должностей педагогических работников - штатных единиц по штатному расписанию: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учителя-дефектологи;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педагоги-психологи;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учителя-логопеды;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социальные педагоги;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тьюторы.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 Численность обучающихся по адаптированным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работника: 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тьютора, ассистента (помощника).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tabs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Чао/ (ПРс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+ПРв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 2, 3, 4, где: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Чао - численность обучающихся по адаптированным основным общеобразовательным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пересчете на полную занятость;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работников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 начального общего, основного общего, среднего общего образования и программам образования обучающихся с умственной отсталостью (интеллектуальными нарушениями), работающих на условиях внешнего совместительства,  в пересчете на полную занятость;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учитель – дефектолог;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i=2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–логопед;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i=3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i=4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тьютор, ассистент (помощник).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2.5.7. Удельный вес численности детей, обучающихся по адаптированным образовательным программам начального общего, основного общего, среднего общего образования по видам программ к общему числу обучающихся по адаптированным образовательным программам начального общего, основного общего, среднего общего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глухих;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слабослышащих и поздноглохших;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слепых;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слабовидящих;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тяжелыми нарушениями речи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расстройствами аутистического спектра;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сложными дефектами;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обучающихся с ограниченными возможностями здоровья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Чд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Чоч ) * 100,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=1,2,3,4,5,6,7,8,9,10, 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Чдi = численность детей обучающихся по адаптированным образовательным программам начального общего, основного общего, среднего общего образования по видам программ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для глухих;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2-для слабослышащих и поздноглохших;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3-для слепых;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4-для слабовидящих;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5-с тяжелыми нарушениями речи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6-с нарушениями опорно-двигательного аппарата;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7-с задержкой психического развития;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8-с расстройствами аутистического спектра;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9-со сложными дефектами;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10-других обучающихся с ограниченными возможностями здоровья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Чоч = общая численность детей обучающихся по адаптированным образовательным программам начального общего, основного общего, среднего общего образования по видам программ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7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2.6.1. Удельный вес численности лиц, обеспеченных горячим питанием, в общей численности обучающихся </w:t>
            </w:r>
            <w:bookmarkEnd w:id="40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 w:hint="eastAsia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гп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Чгп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 1-11 (12) классов 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обеспеченных горячим питанием;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1-12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1-11 (12) классов 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2.6.2. Удельный вес числа организаций, имеющих логопедический пункт  или логопедический кабинет, в общем числе 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(Члп</m:t>
                  </m:r>
                </m:num>
                <m:den>
                  <m:r>
                    <w:rPr>
                      <w:rFonts w:ascii="Cambria Math" w:hAnsi="Cambria Math"/>
                    </w:rPr>
                    <m:t>Ч)*100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Члп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имеющих логопедический пункт или логопедический кабинет (в собственности и (или) на условиях договора пользования);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– общее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(Чсз</m:t>
                  </m:r>
                </m:num>
                <m:den>
                  <m:r>
                    <w:rPr>
                      <w:rFonts w:ascii="Cambria Math" w:hAnsi="Cambria Math"/>
                    </w:rPr>
                    <m:t>Ч)</m:t>
                  </m:r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Чсз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имеющих спортивные залы (в собственности и (или) на условиях договора пользования);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общее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7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2.6.4. Удельный вес числа организаций, имеющих закрытые плавательные 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  <w:bookmarkEnd w:id="41"/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(Чб</m:t>
                  </m:r>
                </m:num>
                <m:den>
                  <m:r>
                    <w:rPr>
                      <w:rFonts w:ascii="Cambria Math" w:hAnsi="Cambria Math"/>
                    </w:rPr>
                    <m:t>Ч)</m:t>
                  </m:r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Чб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филиалы)), имеющих закрытые плавательные бассейны (в собственности и (или)  на условиях договора пользования);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общее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1028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42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sub_128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bookmarkEnd w:id="4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(Ч/Ч(–1))*100,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 в отчетном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Ч(–1)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 в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t-1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предшествовавшем отчетному году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Федерации; государственные и 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9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</w:t>
            </w:r>
            <w:bookmarkEnd w:id="44"/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ОС</m:t>
                  </m:r>
                </m:num>
                <m:den>
                  <m:r>
                    <w:rPr>
                      <w:rFonts w:ascii="Cambria Math" w:hAnsi="Cambria Math"/>
                    </w:rPr>
                    <m:t>[(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ЧУ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ср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*</m:t>
                      </m:r>
                      <m:r>
                        <w:rPr>
                          <w:rFonts w:ascii="Cambria Math" w:hAnsi="Cambria Math" w:hint="eastAsia"/>
                        </w:rPr>
                        <m:t>К</m:t>
                      </m:r>
                      <m:r>
                        <w:rPr>
                          <w:rFonts w:ascii="Cambria Math" w:hAnsi="Cambria Math"/>
                        </w:rPr>
                        <m:t>)+</m:t>
                      </m:r>
                      <m:r>
                        <w:rPr>
                          <w:rFonts w:ascii="Cambria Math" w:hAnsi="Cambria Math" w:hint="eastAsia"/>
                        </w:rPr>
                        <m:t>ЧУ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ср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 w:hint="eastAsia"/>
                        </w:rPr>
                        <m:t>ЧУ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ср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</w:rPr>
                <m:t>]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 w:hint="eastAsia"/>
                </w:rPr>
                <m:t>К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Чо</m:t>
                  </m:r>
                  <m:r>
                    <w:rPr>
                      <w:rFonts w:ascii="Cambria Math" w:hAnsi="Cambria Math"/>
                    </w:rPr>
                    <m:t>+0.25*</m:t>
                  </m:r>
                  <m:r>
                    <w:rPr>
                      <w:rFonts w:ascii="Cambria Math" w:hAnsi="Cambria Math" w:hint="eastAsia"/>
                    </w:rPr>
                    <m:t>Чоз</m:t>
                  </m:r>
                  <m:r>
                    <w:rPr>
                      <w:rFonts w:ascii="Cambria Math" w:hAnsi="Cambria Math"/>
                    </w:rPr>
                    <m:t>+0.1*</m:t>
                  </m:r>
                  <m:r>
                    <w:rPr>
                      <w:rFonts w:ascii="Cambria Math" w:hAnsi="Cambria Math" w:hint="eastAsia"/>
                    </w:rPr>
                    <m:t>Чз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Ч</m:t>
                  </m:r>
                  <m:r>
                    <w:rPr>
                      <w:rFonts w:ascii="Cambria Math" w:hAnsi="Cambria Math"/>
                    </w:rPr>
                    <m:t>,</m:t>
                  </m:r>
                </m:den>
              </m:f>
            </m:oMath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межрегиональных сопоставлений (разрез - субъекты Российской Федерации):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ОС</m:t>
                  </m:r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ст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[</m:t>
                  </m:r>
                  <m:d>
                    <m:dPr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ЧУ</m:t>
                          </m:r>
                        </m:e>
                        <m:sub>
                          <m:r>
                            <w:rPr>
                              <w:rFonts w:ascii="Cambria Math" w:hAnsi="Cambria Math" w:hint="eastAsia"/>
                            </w:rPr>
                            <m:t>ср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r>
                            <w:rPr>
                              <w:rFonts w:ascii="Cambria Math" w:hAnsi="Cambria Math" w:hint="eastAsia"/>
                            </w:rPr>
                            <m:t>К</m:t>
                          </m:r>
                          <m:r>
                            <w:rPr>
                              <w:rFonts w:ascii="Cambria Math" w:hAnsi="Cambria Math"/>
                            </w:rPr>
                            <m:t>)+</m:t>
                          </m:r>
                          <m:r>
                            <w:rPr>
                              <w:rFonts w:ascii="Cambria Math" w:hAnsi="Cambria Math" w:hint="eastAsia"/>
                            </w:rPr>
                            <m:t>ЧУ</m:t>
                          </m:r>
                        </m:e>
                        <m:sub>
                          <m:r>
                            <w:rPr>
                              <w:rFonts w:ascii="Cambria Math" w:hAnsi="Cambria Math" w:hint="eastAsia"/>
                            </w:rPr>
                            <m:t>ср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 w:hint="eastAsia"/>
                            </w:rPr>
                            <m:t>ЧУ</m:t>
                          </m:r>
                        </m:e>
                        <m:sub>
                          <m:r>
                            <w:rPr>
                              <w:rFonts w:ascii="Cambria Math" w:hAnsi="Cambria Math" w:hint="eastAsia"/>
                            </w:rPr>
                            <m:t>ср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d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 w:hint="eastAsia"/>
                </w:rPr>
                <m:t>К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Чо</m:t>
                  </m:r>
                  <m:r>
                    <w:rPr>
                      <w:rFonts w:ascii="Cambria Math" w:hAnsi="Cambria Math"/>
                    </w:rPr>
                    <m:t>+0.25*</m:t>
                  </m:r>
                  <m:r>
                    <w:rPr>
                      <w:rFonts w:ascii="Cambria Math" w:hAnsi="Cambria Math" w:hint="eastAsia"/>
                    </w:rPr>
                    <m:t>Чоз</m:t>
                  </m:r>
                  <m:r>
                    <w:rPr>
                      <w:rFonts w:ascii="Cambria Math" w:hAnsi="Cambria Math"/>
                    </w:rPr>
                    <m:t>+0.1*</m:t>
                  </m:r>
                  <m:r>
                    <w:rPr>
                      <w:rFonts w:ascii="Cambria Math" w:hAnsi="Cambria Math" w:hint="eastAsia"/>
                    </w:rPr>
                    <m:t>Чз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Ч</m:t>
                  </m:r>
                  <m:r>
                    <w:rPr>
                      <w:rFonts w:ascii="Cambria Math" w:hAnsi="Cambria Math"/>
                    </w:rPr>
                    <m:t>,</m:t>
                  </m:r>
                </m:den>
              </m:f>
            </m:oMath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w:lastRenderedPageBreak/>
                <m:t>ОС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ЧУ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ср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среднегодовая численность учащихся в 1-11(12) классах   в 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 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ЧУ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ср</m:t>
                  </m:r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среднегодовая численность обучающихся в подготовительных классах в,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 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ЧУ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ср</m:t>
                  </m:r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среднегодовая численность воспитанников дошкольных образовательных групп, организованных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корректирующий коэффициент пересчета реальной численности обучающихся в приведенную к 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 по образовательным программам начального общего, основного общего, среднего общего образования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обучающихся по образовательным программам начального общего, основного общего, среднего общего образования в классах  очного  обучения, 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Чоз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обучающихся по образовательным программам начального общего, основного общего, среднего общего образования в классах  очно-заочного  обучения,  (на начало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обучающихся по образовательным программам начального общего, основного общего, среднего общего образования в классах  заочного  обучения,  (на начало учебного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К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ст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коэффициент стоимости фиксированного набора товаров и услуг для межрегиональных сопоставлений покупательной способности населения  (отношение стоимости фиксированного набора товаров и услуг в регионе к среднероссийскому уровню)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характеристики: для межрегиональных сопоставлений данного показателя (разрез - субъекты Российской Федерации) его значения целесообразно скорректировать с учетом коэффициента стоимости фиксированного набора товаров и услуг.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ВБС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ОС</m:t>
                  </m:r>
                  <m:r>
                    <w:rPr>
                      <w:rFonts w:ascii="Cambria Math" w:hAnsi="Cambria Math"/>
                    </w:rPr>
                    <m:t>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ВБС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объем финансовых средств от приносящей доход деятельности (внебюджетных средств),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ОС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общий объем финансовых средств, поступивших в 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10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</w:t>
            </w:r>
            <w:bookmarkEnd w:id="4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Чзо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Чз</m:t>
                  </m:r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Чзо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организаций, реализующих образовательные программы начального общего, основного общего, среднего общего образования (включая обособленные подразделения (в том числе филиалы)), имеющих охрану;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организаций, осуществляющих образовательную деятельность по образовательным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106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2.9.2. Удельный вес числа зданий организаций, осуществляющих  образовательную деятельность по образовательным  программам  начального общего, основного общего, среднего общего образования,  находящихся в аварийном состоянии, </w:t>
            </w:r>
            <w:bookmarkEnd w:id="46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общем числе зданий 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Чзав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Чз</m:t>
                  </m:r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Чзав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филиалы)), находящихся в аварийном состоянии;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общее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2.9.3. Удельный вес числа зданий организаций, осуществляющих  образовательную деятельность по образовательным  программам  начального общего, основного общего, среднего общего образования, требующих капитального ремонта,  в общем числе 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hint="eastAsia"/>
                    </w:rPr>
                    <m:t>Чзкр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Чз</m:t>
                  </m:r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Чзкр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филиалы)), требующих капитального ремонта;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hint="eastAsia"/>
                </w:rPr>
                <m:t>Чз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число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Федерации; города и поселки городского типа; сельская местность.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Среднее профессиональное образование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Сведения о развитии среднего профессионального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15-17 лет)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</w:rPr>
                        <m:t>крс</m:t>
                      </m:r>
                    </m:sub>
                  </m:sSub>
                </m:e>
              </m:d>
              <m: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/>
                        </w:rPr>
                        <m:t>15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17</m:t>
                      </m:r>
                    </m:sub>
                  </m:sSub>
                </m:e>
              </m:d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крс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Н</m:t>
                  </m:r>
                </m:e>
                <m:sub>
                  <m:r>
                    <w:rPr>
                      <w:rFonts w:ascii="Cambria Math"/>
                    </w:rPr>
                    <m:t>15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17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постоянного населения в возрасте 15–17 лет (на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15-19 лет)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ссз</m:t>
                      </m:r>
                    </m:sub>
                  </m:sSub>
                </m:e>
              </m:d>
              <m: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/>
                        </w:rPr>
                        <m:t>15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19</m:t>
                      </m:r>
                    </m:sub>
                  </m:sSub>
                </m:e>
              </m:d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ссз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- программам подготовки специалистов среднего звена;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Н</m:t>
                  </m:r>
                </m:e>
                <m:sub>
                  <m:r>
                    <w:rPr>
                      <w:rFonts w:ascii="Cambria Math"/>
                    </w:rPr>
                    <m:t>15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19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постоянного населения в возрасте 15–19 лет (на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</m:d>
              <m:r>
                <m:rPr>
                  <m:sty m:val="p"/>
                </m:rPr>
                <w:rPr>
                  <w:rFonts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З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поданных заявлений о приеме на обучение по образовательным программам среднего профессионального образования за счет бюджетных ассигнований;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w:lastRenderedPageBreak/>
                <m:t>М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бюджетных мест. Число бюджетных мест определяется как численность студентов, принятых на обучение по образовательным программам среднего профессионального образования за счет бюджетных ассигнований.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электронного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дистанционных образовательных технологий.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электронного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дистанционных образовательных технологий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крс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В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крс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1, 2;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ссз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В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ссз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1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крс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выпускников, освоивших образовательные программы среднего профессионального образования – программы подготовки квалифицированных рабочих, служащих с использованием образовательных технологий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В</m:t>
                  </m:r>
                </m:e>
                <m:sup>
                  <m:r>
                    <w:rPr>
                      <w:rFonts w:ascii="Cambria Math"/>
                    </w:rPr>
                    <m:t>крс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выпускников, получивших среднее профессиональное образование по программам подготовки квалифицированных рабочих, служащих (выпуск квалифицированных рабочих, служащих);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ссз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выпускников, освоивших образовательные программы среднего профессионального образования – программы подготовки специалистов среднего звена с использованием образовательных технологий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В</m:t>
                  </m:r>
                </m:e>
                <m:sup>
                  <m:r>
                    <w:rPr>
                      <w:rFonts w:ascii="Cambria Math"/>
                    </w:rPr>
                    <m:t>ссз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выпускников, получивших среднее профессиональное образование по программам подготовки специалистов среднего звена (выпуск специалистов среднего звена);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дистанционных образовательных технологий.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крс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крс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 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крс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</m:t>
                  </m:r>
                </m:e>
                <m:sup>
                  <m:r>
                    <w:rPr>
                      <w:rFonts w:ascii="Cambria Math"/>
                    </w:rPr>
                    <m:t>крс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квалифицированных рабочих.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ссз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ссз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 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ссз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звена, по программе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</m:t>
                  </m:r>
                </m:e>
                <m:sup>
                  <m:r>
                    <w:rPr>
                      <w:rFonts w:ascii="Cambria Math"/>
                    </w:rPr>
                    <m:t>ссз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крс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крс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крс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служащих, по форме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</m:t>
                  </m:r>
                </m:e>
                <m:sup>
                  <m:r>
                    <w:rPr>
                      <w:rFonts w:ascii="Cambria Math"/>
                    </w:rPr>
                    <m:t>крс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ссз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ссз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ссз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звена, по форме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</m:t>
                  </m:r>
                </m:e>
                <m:sup>
                  <m:r>
                    <w:rPr>
                      <w:rFonts w:ascii="Cambria Math"/>
                    </w:rPr>
                    <m:t>ссз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дог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 2, 3, где:</w:t>
            </w:r>
          </w:p>
          <w:p w:rsidR="006E4586" w:rsidRPr="006E4586" w:rsidRDefault="006E4586" w:rsidP="006E45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дог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договорам об оказании платных образовательных услуг по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образования.</w:t>
            </w: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топ</m:t>
                          </m:r>
                          <m:r>
                            <w:rPr>
                              <w:rFonts w:ascii="Cambria Math"/>
                            </w:rPr>
                            <m:t>50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/>
                        </w:rPr>
                        <m:t>Ч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топ</m:t>
                  </m:r>
                  <m:r>
                    <w:rPr>
                      <w:rFonts w:ascii="Cambria Math"/>
                    </w:rPr>
                    <m:t>50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образовательных организаций, в которых осуществляется подготовка кадров по 50 наиболее перспективным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востребованным на рынке труда профессиям и специальностям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–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производственного обучения.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производственного обучения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/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)*100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/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)*100, 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(в том числе филиалы)), с высшим образованием;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со средним профессиональным образованием;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-общая численность педагогических работников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преподаватели;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=3: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мастера производственного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 квалификационную категорию;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 квалификационную категорию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(ПР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к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/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 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к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педагогических работников (без внешних совместителей и работающих по договорам гражданско-правового характера)  образовательных  организаций, осуществляющих образовательную деятельность по образовательным программам среднего профессионального образования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обособленные подразделения (в том числе филиалы)), имеющих квалификационную категорию: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высшую квалификационную категорию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квалификационную категорию.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ПР-общая численность педагогических работников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/((П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)+( 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)),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*0.25)+ 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*0.1)), 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 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студентов, обучающихся по образовательным программам среднего профессионального образования: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программам среднего профессионального образования по очной форме обучения;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оз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программам среднего профессионального образования по очно-заочной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программам среднего профессионального образования по заочной форме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 организаций, 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в пересчете на полную занятость;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ш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 производственного обучения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в пересчете на полную занятость;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преподавателей, реализующих образовательные программы среднего профессионального образования,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организаций,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работающих на условиях внешнего совместительства в пересчете на полную занятость;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 производственного обучения, реализующих образовательные программы среднего профессионального образования,  организаций, осуществляющих образовательную деятельность по реализации образовательных программ среднего профессионального образования, работающих на условиях внешнего совместительства в  пересчете на полную занятость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=1: программы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=2: программы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/ЗП)*100, где ЗП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={(ФОТ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)/12}*1000,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фонд начисленной заработной платы преподавателей и мастеров производственного обучения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 служащих и программам подготовки специалистов среднего звена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преподавателей и мастеров производственного обучения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 служащих и программам подготовки специалистов среднего звена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336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ЗП - среднемесячная начисленная заработная плата наемных работников в организациях, у индивидуальных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и физических лиц (среднемесячный доход от трудовой деятельности) в субъекте Российской Федерации.</w:t>
            </w:r>
            <w:bookmarkEnd w:id="47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 общая 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((П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)/(П+М))*100, П=П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М=М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преподавателей из числа работников предприятий и организаций реального сектора экономики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мастеров производственного обучения из числа работников предприятий и организаций реального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сектора экономики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с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преподавателей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преподавателей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с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мастеров производственного обучения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мастеров производственного обучения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34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3.4.1. Обеспеченность студентов, обучающихся по образовательным  программам среднего профессионального образования,  общежитиями (удельный вес численности  студентов, проживающих в общежитиях, в общей численности студентов, нуждающихся в общежитиях): 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подготовки специалистов среднего звена </w:t>
            </w:r>
            <w:bookmarkEnd w:id="48"/>
          </w:p>
          <w:p w:rsidR="006E4586" w:rsidRPr="006E4586" w:rsidRDefault="006E4586" w:rsidP="006E45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служащих:</w:t>
            </w:r>
          </w:p>
          <w:p w:rsidR="006E4586" w:rsidRPr="006E4586" w:rsidRDefault="00B42E03" w:rsidP="006E45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об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об</m:t>
                          </m:r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н</m:t>
                          </m:r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н</m:t>
                          </m:r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)</m:t>
                      </m:r>
                    </m:den>
                  </m:f>
                </m:e>
              </m:d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4586" w:rsidRPr="006E4586" w:rsidRDefault="006E4586" w:rsidP="006E45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звена:</w:t>
            </w:r>
          </w:p>
          <w:p w:rsidR="006E4586" w:rsidRPr="006E4586" w:rsidRDefault="00B42E03" w:rsidP="006E45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об</m:t>
                          </m:r>
                          <m: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об</m:t>
                          </m:r>
                          <m:r>
                            <w:rPr>
                              <w:rFonts w:asci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н</m:t>
                          </m:r>
                          <m:r>
                            <w:rPr>
                              <w:rFonts w:asci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н</m:t>
                          </m:r>
                          <m:r>
                            <w:rPr>
                              <w:rFonts w:asci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)</m:t>
                      </m:r>
                    </m:den>
                  </m:f>
                </m:e>
              </m:d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где: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</m:t>
                  </m:r>
                  <m:r>
                    <w:rPr>
                      <w:rFonts w:ascii="Cambria Math"/>
                    </w:rPr>
                    <m:t>1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квалифицированных рабочих, служащих в  профессиональных образовательных организациях (включая обособленные  подразделения (в том числе филиалы)), проживающих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</m:t>
                  </m:r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 xml:space="preserve">  </m:t>
              </m:r>
              <m:r>
                <w:rPr>
                  <w:rFonts w:ascii="Cambria Math"/>
                </w:rPr>
                <m:t>–</m:t>
              </m:r>
              <m:r>
                <w:rPr>
                  <w:rFonts w:asci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численность студентов, обучающихся по образовательным  программам подготовки квалифицированных рабочих, служащих в  образовательных организациях высшего образования (включая обособленные  подразделения (в том числе филиалы)), проживающих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н</m:t>
                  </m:r>
                  <m:r>
                    <w:rPr>
                      <w:rFonts w:ascii="Cambria Math"/>
                    </w:rPr>
                    <m:t>1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квалифицированных рабочих, служащих в  профессиональных образовательных организациях (включая обособленные  подразделения (в том числе филиалы)), нуждающихся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н</m:t>
                  </m:r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студентов, обучающихся по образовательным  программам подготовки квалифицированных рабочих, служащих в образовательных организациях высшего образования (включая обособленные  подразделения (в том числе филиалы)), нуждающихся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</m:t>
                  </m:r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специалистов среднего звена в  профессиональных образовательных организациях (включая обособленные  подразделения (в том числе филиалы)), проживающих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</m:t>
                  </m:r>
                  <m:r>
                    <w:rPr>
                      <w:rFonts w:ascii="Cambria Math"/>
                    </w:rPr>
                    <m:t>4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специалистов среднего звена в образовательных организациях высшего образования (включая обособленные  подразделения (в том числе филиалы)), проживающих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н</m:t>
                  </m:r>
                  <m:r>
                    <w:rPr>
                      <w:rFonts w:ascii="Cambria Math"/>
                    </w:rPr>
                    <m:t>3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 специалистов среднего звена в  профессиональных образовательных организациях (включая обособленные  подразделения (в том числе филиалы)), нуждающихся в общежитиях;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н</m:t>
                  </m:r>
                  <m:r>
                    <w:rPr>
                      <w:rFonts w:ascii="Cambria Math"/>
                    </w:rPr>
                    <m:t>4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студентов, обучающихся по образовательным  программам подготовки  специалистов среднего звена в  образовательных организациях высшего образования (включая обособленные  подразделения (в том числе филиалы)), нуждающихся в общежитиях.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3.4.2. Обеспеченность студентов, обучающихся по  образовательным программам  среднего профессионального образования, сетью общественного питания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ПМ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Чр</m:t>
                          </m:r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r>
                            <w:rPr>
                              <w:rFonts w:ascii="Cambria Math"/>
                            </w:rPr>
                            <m:t>200/1000</m:t>
                          </m:r>
                        </m:e>
                      </m:d>
                    </m:den>
                  </m:f>
                </m:e>
              </m:d>
              <m:r>
                <w:rPr>
                  <w:rFonts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посадочных мест в собственных (без сданных в аренду и субаренду) и арендованных предприятиях (подразделениях) общественного питания, расположенных в учебно-лабораторных зданиях (корпусах)  организаций, осуществляющих образовательную деятельность по  образовательным программам среднего профессионального образования (включая обособленные 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Чр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расчетная численность студентов  организаций, осуществляющих образовательную деятельность по  образовательным программам среднего профессионального образования (включая обособленные  подразделения (в том числе филиалы)) (на конец отчетного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34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3.4.3. Число персональных компьютеров, используемых в учебных целях, в расчете на 100 студентов 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доступ к сети «Интернет»</w:t>
            </w:r>
            <w:bookmarkEnd w:id="49"/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ЧК</m:t>
                  </m:r>
                </m:num>
                <m:den>
                  <m:r>
                    <w:rPr>
                      <w:rFonts w:ascii="Cambria Math"/>
                    </w:rPr>
                    <m:t>Чп</m:t>
                  </m:r>
                  <m:r>
                    <w:rPr>
                      <w:rFonts w:asci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*</m:t>
                  </m:r>
                  <m:r>
                    <w:rPr>
                      <w:rFonts w:ascii="Cambria Math"/>
                    </w:rPr>
                    <m:t>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 xml:space="preserve">     (</m:t>
                  </m:r>
                  <m:r>
                    <w:rPr>
                      <w:rFonts w:ascii="Cambria Math"/>
                    </w:rPr>
                    <m:t>ЧКи</m:t>
                  </m:r>
                </m:num>
                <m:den>
                  <m:r>
                    <w:rPr>
                      <w:rFonts w:ascii="Cambria Math"/>
                    </w:rPr>
                    <m:t>Чп</m:t>
                  </m:r>
                  <m:r>
                    <w:rPr>
                      <w:rFonts w:asci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*</m:t>
                  </m:r>
                  <m:r>
                    <w:rPr>
                      <w:rFonts w:ascii="Cambria Math"/>
                    </w:rPr>
                    <m:t>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ЧК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в организациях, осуществляющих образовательную деятельность по  образовательным программам среднего профессионального образования (включая обособленные 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ЧКи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имеющих доступ к сети «Интернет», в  организациях, осуществляющих образовательную деятельность по  образовательным программам среднего профессионального образования (включая обособленные 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студентов, обучающихся  по программам среднего профессионального образования в организациях, осуществляющих образовательную деятельность по  образовательным программам среднего профессионального образования (включая обособленные  подразделения (в том числе филиалы)), приведенная к очной форме обучения (на конец отчетного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34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3.4.4. Доля образовательных организаций, реализующих программы среднего профессионального образования,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</w:t>
            </w:r>
            <w:bookmarkEnd w:id="50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3.4.5. Площадь учебно-лабораторных зданий (корпусов) организаций, осуществляющих образовательную деятельность по  образовательным программам среднего профессионального образования,  в расчете на 1 студента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Пу</m:t>
                  </m:r>
                </m:num>
                <m:den>
                  <m:r>
                    <w:rPr>
                      <w:rFonts w:ascii="Cambria Math"/>
                    </w:rPr>
                    <m:t>Чп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Пу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филиалы)); без учета площади помещений, сданных в аренду (субаренду), находящихся на капитальном ремонте;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приведенная к очной форме обучения (на конец отчетного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35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 Удельный вес числа зданий, доступных для маломобильных групп населения, в общем числе зданий</w:t>
            </w:r>
            <w:bookmarkEnd w:id="5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осуществляющих образовательную деятельность по образовательным программам среднего профессионального образования: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учебно-лабораторные здания (корпуса);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учебно-лабораторные здания (корпуса):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Човз</m:t>
                      </m:r>
                    </m:e>
                    <m:sup>
                      <m:r>
                        <w:rPr>
                          <w:rFonts w:ascii="Cambria Math"/>
                        </w:rPr>
                        <m:t>ул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Чз</m:t>
                      </m:r>
                    </m:e>
                    <m:sup>
                      <m:r>
                        <w:rPr>
                          <w:rFonts w:ascii="Cambria Math"/>
                        </w:rPr>
                        <m:t>ул</m:t>
                      </m:r>
                    </m:sup>
                  </m:sSup>
                </m:den>
              </m:f>
              <m:r>
                <w:rPr>
                  <w:rFonts w:ascii="Cambria Math"/>
                </w:rPr>
                <m:t>)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Човз</m:t>
                      </m:r>
                    </m:e>
                    <m:sup>
                      <m:r>
                        <w:rPr>
                          <w:rFonts w:ascii="Cambria Math"/>
                        </w:rPr>
                        <m:t>о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Чз</m:t>
                      </m:r>
                    </m:e>
                    <m:sup>
                      <m:r>
                        <w:rPr>
                          <w:rFonts w:ascii="Cambria Math"/>
                        </w:rPr>
                        <m:t>о</m:t>
                      </m:r>
                    </m:sup>
                  </m:sSup>
                </m:den>
              </m:f>
              <m:r>
                <w:rPr>
                  <w:rFonts w:ascii="Cambria Math"/>
                </w:rPr>
                <m:t>)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Човз</m:t>
                  </m:r>
                </m:e>
                <m:sup>
                  <m:r>
                    <w:rPr>
                      <w:rFonts w:ascii="Cambria Math"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 филиалы)), доступных для маломобильных групп населения;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Чз</m:t>
                  </m:r>
                </m:e>
                <m:sup>
                  <m:r>
                    <w:rPr>
                      <w:rFonts w:ascii="Cambria Math"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Човз</m:t>
                  </m:r>
                </m:e>
                <m:sup>
                  <m:r>
                    <w:rPr>
                      <w:rFonts w:ascii="Cambria Math"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общежитий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доступных для маломобильных групп населения;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Чз</m:t>
                  </m:r>
                </m:e>
                <m:sup>
                  <m:r>
                    <w:rPr>
                      <w:rFonts w:ascii="Cambria Math"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зданий общежитий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 ограниченными возможностями здоровья;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инвалиды и дети-инвалиды;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студенты, имеющие инвалидность (кроме студентов с ограниченными возможностями здоровья)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овзи</m:t>
                          </m:r>
                        </m:sup>
                      </m:sSub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= 1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овзи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образования, относящихся к категории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 ограниченными возможностями здоровья (имеющие и не имеющие инвалидность);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 ограниченными возможностями здоровья, имеющие инвалидность (инвалиды и дети-инвалиды);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студенты, имеющие инвалидность (инвалиды и дети-инвалиды), но не относящиеся к категории лиц с ограниченными возможностями здоровья;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  программам среднего профессионального образования.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овзи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овзи</m:t>
                          </m:r>
                        </m:sup>
                      </m:s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овзи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 с ограниченными возможностями здоровья и (или) имеющих инвалидность, обучающихся по образовательным программам среднего профессионального образования, по форме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i =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Ч</m:t>
                  </m:r>
                </m:e>
                <m:sup>
                  <m:r>
                    <w:rPr>
                      <w:rFonts w:ascii="Cambria Math"/>
                    </w:rPr>
                    <m:t>овзи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 с ограниченными возможностями здоровья и (или) имеющих инвалидность, обучающихся по образовательным программам среднего профессионального образования.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имеющих. инвалидность, обучающихся по образовательным программам среднего профессионального образования: 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овзиа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овзи</m:t>
                          </m:r>
                        </m:sup>
                      </m:sSub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овзиа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 с ограниченными возможностями здоровья и (или) имеющих инвалидность, обучающихся по адаптированным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овзи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 с ограниченными возможностями здоровья и (или) имеющих инвалидность, обучающихся по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программы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программы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ас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б</m:t>
                          </m:r>
                        </m:sup>
                      </m:sSubSup>
                    </m:den>
                  </m:f>
                </m:e>
              </m:d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 2, 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ас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получающих государственные академические стипендии и обучающихся по очной форме обучения по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б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за счет бюджетных ассигнований по очной форме обучения по образовательным программам среднего профессионального образования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программы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программы подготовки специалистов среднего звена.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 xml:space="preserve">           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топ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50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/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</m:t>
                    </m:r>
                  </m:e>
                </m:d>
                <m:r>
                  <m:rPr>
                    <m:sty m:val="p"/>
                  </m:rPr>
                  <w:rPr>
                    <w:rFonts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/>
                  </w:rPr>
                  <m:t>: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топ</m:t>
                  </m:r>
                  <m:r>
                    <w:rPr>
                      <w:rFonts w:ascii="Cambria Math"/>
                    </w:rPr>
                    <m:t>50</m:t>
                  </m:r>
                </m:sub>
              </m:sSub>
              <m:r>
                <w:rPr>
                  <w:rFonts w:asci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/>
                </w:rPr>
                <m:t>Ч</m:t>
              </m:r>
              <m:r>
                <w:rPr>
                  <w:rFonts w:ascii="Cambria Math"/>
                </w:rPr>
                <m:t xml:space="preserve">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студентов, обучающихся по образовательным программам среднего профессионального образования.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Федерация,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3.6.3. Удельный вес численности лиц, участвующих в региональных чемпионатах «Молодые профессионалы» (WorldSkills Russia),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(ЧМПр/Ч)*100, Ч=(Ч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-1)/2,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ЧМПр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участвующих в региональных чемпионатах «Молодые профессионалы» (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WorldSkills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региональных этапах всероссийских олимпиад профессионального мастерства и отраслевых чемпионатах;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Ч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среднегодовая численность студентов, обучающихся по образовательным программам среднего профессионального образования: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образования, на начало отчетного учебного года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 – численность студентов, обучающихся по образовательным программам среднего профессионального образования на начало предыдущего отчетному учебного года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3.6.4. 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(WorldSkills Russia), в общем числе субъектов Российской Федерации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СМП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СМП - число субъектов Российской Федерации, чьи команды участвуют в национальных чемпионатах профессионального мастерства, в том числе Финале Национального чемпионата «Молодые профессионалы» (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WorldSkills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С-общее число субъектов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3.6.5. Удельный вес численности лиц, участвующих в национальных чемпионатах «Молодые профессионалы» (WorldSkills Russia), всероссийской олимпиаде профессионального мастерства, в общей численности студентов,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по образовательным программам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(ЧМПн/Ч)*100, Ч=(Ч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-1)/2,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ЧМПн - численность студентов, участвующих в национальных чемпионатах «Молодые профессионалы» (WorldSkills Russia), всероссийской олимпиаде профессионального мастерства;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Ч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среднегодовая численность студентов, обучающихся по образовательным программам среднего профессионального образования: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студентов, обучающихся по образовательным программам среднего профессионального образования, на начало отчетного учебного года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– численность студентов, обучающихся по образовательным программам среднего профессионального образования, на начало предыдущего отчетному учебного года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–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3.7.1. </w:t>
            </w:r>
            <w:bookmarkStart w:id="52" w:name="sub_137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  <w:bookmarkEnd w:id="5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(-1))*100,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в отчетном году t;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спо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(-1) - 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в  году t-1, предшествовавшем отчетному году t.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Структура профессиональных образовательных организаций, реализующих образовательные программы среднего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образования (в том числе характеристика филиалов)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Ф</w:t>
            </w:r>
            <w:r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/Ч)*100,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Ф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образовательных организаций (юридических лиц), осуществляющих образовательную деятельность по образовательным программам среднего профессионального образования, имеющих филиалы, осуществляющие образовательную деятельность по этим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- число образовательных организаций (юридических лиц), осуществляющих образовательную деятельность по образовательным программам среднего профессионального образования.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310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3.9.1. Удельный вес площади зданий, оборудованной охранно-пожарной сигнализацией, в общей площади зданий   организаций, 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учебно-лабораторные здания (корпуса);</w:t>
            </w:r>
          </w:p>
          <w:bookmarkEnd w:id="53"/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учебно-лабораторные здания (корпуса):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Попс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ул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ул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Попс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Попс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учебно-лабораторных зданий (корпусов)  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оборудованная охранно-пожарной сигнализацией;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учебно-лабораторных зданий (корпусов)    в  организациях,  осуществляющих образовательную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образовательным программам среднего профессионального образования (включая обособленные 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Попс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 общежитий 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оборудованная охранно-пожарной сигнализацией;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общежитий в 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Федерации,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310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3.9.2. Удельный вес площади зданий, находящейся в аварийном состоянии, в общей площади  зданий </w:t>
            </w:r>
            <w:bookmarkEnd w:id="5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организаций,  осуществляющих образовательную деятельность по образовательным программам среднего профессионального образования: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учебно-лабораторные здания (корпуса);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учебно-лабораторные здания (корпуса):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Пав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ул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П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ул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</m:oMath>
            </m:oMathPara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 xml:space="preserve">       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Пав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Пав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учебно-лабораторных зданий (корпусов)  в 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находящаяся в аварийном состоянии;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площадь учебно-лабораторных зданий (корпусов)   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Пав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 общежитий 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находящаяся в аварийном состоянии;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площадь общежитий в организациях,  осуществляющих образовательную деятельность по образовательным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среднего профессионального образования (включая обособленные 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Федерация, субъекты Российской Федерации,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3.9.3. Удельный вес площади  зданий, требующей капитального ремонта, в общей площади  зданий   организаций,  осуществляющих образовательную деятельность по образовательным программам среднего профессионального образования: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учебно-лабораторные здания (корпуса);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учебно-лабораторные здания (корпуса):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Пкр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ул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ул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общежитий: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Пкр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П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о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где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Пкр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учебно-лабораторных зданий (корпусов)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требующая капитального ремонта;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ул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площадь учебно-лабораторных зданий (корпусов)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Пкр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площадь общежитий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филиалы)), требующая капитального ремонта;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о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площадь общежитий в организациях,  осуществляющих образовательную деятельность по образовательным программам среднего профессионального образования (включая обособленные 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Федерации, государственные и муниципальные организации;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5" w:name="sub_300"/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Дополнительное образование</w:t>
            </w:r>
            <w:bookmarkEnd w:id="55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6" w:name="sub_305"/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Сведения о развитии дополнительного образования детей и взрослых</w:t>
            </w:r>
            <w:bookmarkEnd w:id="56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sub_5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Численность населения, обучающегося по дополнительным общеобразовательным программам</w:t>
            </w:r>
            <w:bookmarkEnd w:id="57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Ч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–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17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доп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З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ср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</w:rPr>
                                        <m:t>)+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Ч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</w:rPr>
                                            <m:t>5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</w:rPr>
                                            <m:t>17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с</m:t>
                                          </m:r>
                                        </m:sup>
                                      </m:sSubSup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Н</m:t>
                                  </m:r>
                                </m:den>
                              </m:f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17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100,  i=</m:t>
              </m:r>
              <m:r>
                <w:rPr>
                  <w:rFonts w:ascii="Cambria Math"/>
                </w:rPr>
                <m:t>1,2,3,4,5,6,7,8</m:t>
              </m:r>
              <m:r>
                <m:rPr>
                  <m:sty m:val="p"/>
                </m:rPr>
                <w:rPr>
                  <w:rFonts w:ascii="Cambria Math"/>
                </w:rPr>
                <m:t>;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дз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/>
                    </w:rPr>
                    <m:t>–</m:t>
                  </m:r>
                  <m:r>
                    <w:rPr>
                      <w:rFonts w:ascii="Cambria Math"/>
                    </w:rPr>
                    <m:t>17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доп</m:t>
                  </m:r>
                </m:sup>
              </m:sSubSup>
              <m:r>
                <w:rPr>
                  <w:rFonts w:asci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учащихся в возрасте 5–17 лет (полных), обучающихся по дополнительным общеобразовательным программам по направлениям 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4: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искусств: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5: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6: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предпрофессиональным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физической культуры и спорта: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7: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8: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предпрофессиональным программам;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Зср – среднее количество видов занятий</w:t>
            </w:r>
            <w:r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дополнительным образовательным программам, посещаемых одним ребенком в возрасте 5 -17 лет: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видов занятий по дополнительным образовательным программам, посещаемых детьми в возрасте 5–17 лет (выборочное наблюдение качества и доступности услуг в сферах образования, здравоохранения и социального обслуживания, содействия занятости населения)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дз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 в возрасте 5–17 лет, посещающих занятия по дополнительным образовательным программам </w:t>
            </w:r>
            <w:r w:rsidR="006E4586"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населения)</w:t>
            </w:r>
            <w:r w:rsidR="006E4586" w:rsidRPr="006E4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5-17</m:t>
                  </m:r>
                </m:sub>
                <m:sup>
                  <m:r>
                    <w:rPr>
                      <w:rFonts w:ascii="Cambria Math" w:hAnsi="Cambria Math"/>
                    </w:rPr>
                    <m:t>с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детей в возрасте 5–17 лет, занимающихся спортивной подготовкой;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Н</m:t>
                  </m:r>
                </m:e>
                <m:sub>
                  <m:r>
                    <w:rPr>
                      <w:rFonts w:ascii="Cambria Math" w:hAnsi="Cambria Math"/>
                    </w:rPr>
                    <m:t>5-17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постоянного населения в возрасте 5–17 лет (число полных лет 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разреза наблюдения - Российская Федерация; субъекты Российской Федерации.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4.1.2. Структура численности детей, обучающихся по дополнительным общеобразовательным программам, по направлениям: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искусств: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общеразвивающим программам;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предпрофессиональным программам;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физической культуры и спорта: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общеразвивающим программам;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предпрофессиональным программам;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 xml:space="preserve">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∑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i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 xml:space="preserve">100,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 xml:space="preserve">=1, 2, 3, 4, 5, 6, 7, 8,  </m:t>
              </m:r>
              <m:r>
                <m:rPr>
                  <m:sty m:val="p"/>
                </m:rPr>
                <w:rPr>
                  <w:rFonts w:asci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детей, обучающихся по дополнительным общеобразовательным программам по направлениям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4: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искусств: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5: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6: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предпрофессиональным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физической культуры и спорта: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7: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8: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предпрофессиональным программам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sub_1515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  <w:bookmarkEnd w:id="58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((Чп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+Чпсп)/(Чб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+Чбсп))*100,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=1,2,3,5,6,7,8,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учащихся по дополнительным общеобразовательным программам, обучающихся по договорам об оказании платных образовательных услуг, по направлениям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4: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искусств: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5: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6: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предпрофессиональным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физической культуры и спорта: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7: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8: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предпрофессиональным программам;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Чпсп - численность занимающихся по программам спортивной подготовки в физкультурно-спортивных организациях по договорам об оказании платных услуг по спортивной подготовке;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Чб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учащихся по дополнительным общеобразовательным программам, обучающихся за счет бюджетных ассигнований, по  направлениям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4: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искусств: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5: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6: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предпрофессиональным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физической культуры и спорта: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7: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 программам;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8: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предпрофессиональным программам;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Del="000B65C3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Чбсп – численность занимающихся по программам спортивной подготовки в физкультурно-спортивных организациях за счет бюджетных ассигнований.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sub_52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59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 Удельный вес численности детей с ограниченными возможностями здоровья в общей численности обучающихся в организациях дополнительного образования 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овз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 xml:space="preserve">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 xml:space="preserve">100,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/>
                </w:rPr>
                <m:t>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овз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детей с ограниченными возможностями здоровья, обучающихся в организациях дополнительного образования 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детей, обучающихся в организациях дополнительного образования 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разреза наблюдения - Российская Федерация; субъекты Российской Федерации.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</w:t>
            </w: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467485" cy="340360"/>
                  <wp:effectExtent l="0" t="0" r="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20700" cy="297815"/>
                  <wp:effectExtent l="0" t="0" r="0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 с ограниченными возможностями здоровья (за исключением детей-инвалидов), обучающихся по дополнительным общеобразовательным программам (указывается на основе данных о возрастном составе обучающихся);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61315" cy="233680"/>
                  <wp:effectExtent l="0" t="0" r="63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численность детей,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</w:t>
            </w: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77645" cy="340360"/>
                  <wp:effectExtent l="0" t="0" r="8255" b="254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31495" cy="297815"/>
                  <wp:effectExtent l="0" t="0" r="1905" b="698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детей-инвалидов, обучающихся по дополнительным общеобразовательным программам (указывается на основе данных о возрастном составе обучающихся);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61315" cy="233680"/>
                  <wp:effectExtent l="0" t="0" r="63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численность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  <w:p w:rsidR="006E4586" w:rsidRPr="006E4586" w:rsidRDefault="006E4586" w:rsidP="006E4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sub_53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  <w:bookmarkEnd w:id="60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)*100, З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={(ФОТ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сп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/12)}*1000, 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фонд начисленной заработной платы педагогических работников (без внешних совместителей и работающих по договорам гражданско-правового характера)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 общеобразовательным программам для детей (включая обособленные подразделения (в том числе филиалы)) -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ФОТ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фонд начисленной заработной платы учителей (без внешних совместителей и работающих по договорам гражданско-правового характера),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сп1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педагогических работников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 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сп2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среднесписочная численность учителей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общего, среднего общего образования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совместители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))/(Р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))*100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совместители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))*100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с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 -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работающих на условиях внешнего совместительства, организаций дополнительного образования,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общая численность работников (без внешних совместителей и работающих по договорам гражданско-правового характера) организаций дополнительного образования, реализующих дополнительные общеобразовательные программы для детей (включая обособленные подразделения (в том числе филиалы))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 –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работающих на условиях внешнего совместительства, организаций дополнительного образования,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организациях, осуществляющих образовательную деятельность по образовательным программам начального общего,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общего, среднего общего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организациях дополнительного образования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педагогов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детей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(включая обособленные подразделения (в том числе филиалы)),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педагогов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=1: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и программам образования обучающихся с умственной отсталостью (интеллектуальными нарушениями), (на начало текущего учебного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=2: в организациях дополнительного образования.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sub_1534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образования.</w:t>
            </w:r>
            <w:bookmarkEnd w:id="61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35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/ПР)*100,  где: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35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педагогических работников (без внешних совместителей и работающих по договорам гражданско-правового характера) в возрасте до 35 лет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 - численность педагогических работников (без внешних совместителей и работающих по договорам гражданско-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 (включая обособленные подразделения (в том числе филиалы)).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62" w:name="sub_59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Учебные и внеучебные достижения лиц, обучающихся по программам дополнительного образования </w:t>
            </w:r>
            <w:bookmarkEnd w:id="62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sub_59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63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актуальных знаний, умений, практических навыков обучающимися;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развитие таланта и способностей обучающихся;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знаний в рамках основной общеобразовательной программы обучающимися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9310" cy="244475"/>
                  <wp:effectExtent l="0" t="0" r="0" b="317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i= 1, 2, 3, 4,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-численность респондентов (родителей детей, обучающихся в организациях дополнительного образования), выбравших вариант i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i=1, 2, 3, 4, 5, 6, 7, 8, 9, 10: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3368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336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3368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образования);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35" cy="23368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ребенок смог улучшить свои знания по школьной программе, стал лучше учиться в школе (социологический опрос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детей, обучающихся в организациях дополнительного образования).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 - численность респондентов (родителей детей, обучающихся в организациях дополнительного образования), ответивших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в организациях дополнительного образования).</w:t>
            </w:r>
          </w:p>
        </w:tc>
      </w:tr>
      <w:tr w:rsidR="006E4586" w:rsidRPr="006E4586" w:rsidTr="00841770">
        <w:trPr>
          <w:trHeight w:val="425"/>
        </w:trPr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Профессиональное обучение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Сведения о развитии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Численность населения, обучающегося по программам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 Структура численности слушателей, завершивших обучение по программам профессионального обучения: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переподготовки рабочих,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повышения квалификации рабочих, служащих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 xml:space="preserve">i=1, 2, 3, </m:t>
              </m:r>
              <m:r>
                <w:rPr>
                  <w:rFonts w:ascii="Cambria Math" w:hAnsi="Cambria Math"/>
                </w:rPr>
                <m:t>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слушателей, завершивших обучение по программам профессионального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программам профессиональной подготовки по профессиям рабочих, должностям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программам переподготовки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программам повышения квалификации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18–64 лет;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18–34 лет;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35–64 лет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по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Н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3, 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по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обучения, возрастной группы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постоянного населения в возрастной группе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(на 1 января следующего за отчетным года);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18–64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18–34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 = 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35–64 лет.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электронного обучения;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дистанционных образовательных технологий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/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 xml:space="preserve">i=1, 2, </m:t>
              </m:r>
              <m:r>
                <w:rPr>
                  <w:rFonts w:ascii="Cambria Math" w:hAnsi="Cambria Math"/>
                </w:rPr>
                <m:t>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численность слушателей, завершивших обучение по программам профессионального обучения с применением образовательных технологий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применением электронного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применением дистанционных образовательных технологий;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профессиональной подготовки по профессиям рабочих, должностям служащих: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юридических лиц;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переподготовки рабочих, служащих: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юридических лиц;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повышения квалификации рабочих, служащих: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оказании платных образовательных услуг за счет средств юридических лиц;</w:t>
            </w: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под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под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3;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B42E03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пер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пер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3;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пов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пов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3, 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под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профессиональной подготовки по профессиям рабочих, должностям служащих по источникам финансирования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</w:rPr>
                    <m:t>под</m:t>
                  </m:r>
                </m:sup>
              </m:sSup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профессиональной подготовки по профессиям рабочих, должностям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пер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переподготовки рабочих, служащих по источникам финансирования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</w:rPr>
                    <m:t>пер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переподготовки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пов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повышения квалификации рабочих, служащих по источникам финансирования обучения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p>
                  <m:r>
                    <w:rPr>
                      <w:rFonts w:ascii="Cambria Math" w:hAnsi="Cambria Math"/>
                    </w:rPr>
                    <m:t>пов</m:t>
                  </m:r>
                </m:sup>
              </m:s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повышения квалификации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 счет бюджетных ассигнований;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 договорам об оказании платных образовательных услуг за счет средств физических лиц;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3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 договорам об оказании платных образовательных услуг за счет средств юридических лиц.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5.2.3.Удельный вес числа  программ профессионального обучения, прошедших 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профессионально-общественную аккредитацию работодателями и их объединениями, в общем числе образовательных программ профессионального обучения: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программы переподготовки рабочих, служащих;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программы повышения квалификации рабочих, служащих.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(П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а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/П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=1,2,3,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а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- число  программам профессионального обучения,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профессионально-общественную аккредитацию работодателями и их объединениями,  вида 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число  программам профессионального обучения  вида </w:t>
            </w: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=1: программы профессиональной подготовки по профессиям рабочих, должностям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=2: программы переподготовки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=3: программы повышения квалификации рабочих, служащих.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соответствующее профилю обучения.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соответствующее профилю обучения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((П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)/(П+М))*100,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=1,2,3,4,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численность преподавателей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 обучения с образованием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численность мастеров производственного обучения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обучения с образованием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=1: высшее образование –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=2: из них соответствующее профилю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=3:среднее профессиональное образование по программам подготовки специалистов среднего звена –всего;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=4: из них соответствующее профилю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П-общая численность преподавателей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внешних совместителей и работающих по договорам гражданско-правового характера), осуществляющих образовательную деятельность по реализации образовательных программ профессионального обучения;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М- общая численность мастеров производственного обучения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внешних совместителей и работающих по договорам гражданско-правового характера), осуществляющих образовательную деятельность по реализации образовательных программ профессионального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производственного обучения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дпо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 профессиональным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преподаватели;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мастера производственного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sub_74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5.4.1. Удельный вес стоимости дорогостоящих машин и оборудования (стоимостью свыше 1 миллиона  рублей за единицу) в общей стоимости машин и оборудования организаций, осуществляющих образовательную деятельность по образовательным программам  профессионального обучения</w:t>
            </w:r>
            <w:bookmarkEnd w:id="64"/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(ДМ</m:t>
                  </m:r>
                </m:num>
                <m:den>
                  <m:r>
                    <w:rPr>
                      <w:rFonts w:ascii="Cambria Math" w:hAnsi="Cambria Math"/>
                    </w:rPr>
                    <m:t>М</m:t>
                  </m:r>
                </m:den>
              </m:f>
              <m:r>
                <w:rPr>
                  <w:rFonts w:ascii="Cambria Math" w:hAnsi="Cambria Math"/>
                </w:rPr>
                <m:t xml:space="preserve">)*100,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ДМ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стоимость дорогостоящих машин и оборудования (стоимостью свыше 1 миллиона  рублей за единицу) в организациях (включая обособленные  подразделения (в том числе филиалы)),  осуществляющих образовательную деятельность по образовательным программам  профессионального обучения в качестве основного вида деятельности и не реализующих образовательные программы среднего профессионального образования;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М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общая стоимость машин и оборудования в организациях (включая обособленные  подразделения (в том числе филиалы)),  осуществляющих образовательную деятельность по образовательным программам  профессионального обучения в качестве основного вида деятельности и не реализующих образовательные программы среднего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 образовательным программам профессионального обучения: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всего;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доступ к сети «Интернет»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(ЧК</m:t>
                  </m:r>
                </m:num>
                <m:den>
                  <m:r>
                    <w:rPr>
                      <w:rFonts w:ascii="Cambria Math" w:hAnsi="Cambria Math"/>
                    </w:rPr>
                    <m:t>Чп)*100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(ЧКи</m:t>
                  </m:r>
                </m:num>
                <m:den>
                  <m:r>
                    <w:rPr>
                      <w:rFonts w:ascii="Cambria Math" w:hAnsi="Cambria Math"/>
                    </w:rPr>
                    <m:t>Чп)*100</m:t>
                  </m:r>
                </m:den>
              </m:f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ЧК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в организациях (включая обособленные  подразделения (в том числе филиалы))  осуществляющих образовательную деятельность по образовательным программам  профессионального обучения в качестве основного вида деятельности и не реализующих образовательные программы среднего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w:lastRenderedPageBreak/>
                <m:t>ЧКи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персональных компьютеров, используемых в учебных целях, имеющих доступ к сети «Интернет», в организациях (включая обособленные подразделения (в том числе филиалы)), осуществляющих образовательную деятельность по образовательным программам профессионального обучения в качестве основного вида деятельности и не реализующих образовательные программы среднего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Чп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количество человек одновременной подготовки в организациях (включая обособленные  подразделения (в том числе филиалы)),  осуществляющих образовательную деятельность по образовательным программам  профессионального обучения в качестве основного вида деятельности и не реализующих образовательные программы среднего профессионального образования, приведенное к очной форме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Условия профессионального обучения лиц с ограниченными возможностями здоровья и инвалидами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слушатели с ограниченными возможностями здоровья;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инвалидов, детей-инвалидов;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слушатели, имеющие инвалидность (кроме слушателей с ограниченными возможностями здоровья)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овзи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Ч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*100, 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=1, 2, 3, 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овзи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обучения, относящихся к категории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слушатели с ограниченными возможностями здоровья (имеющие и не имеющие инвалидность);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слушатели с ограниченными возможностями здоровья, имеющие инвалидность (инвалиды и дети-инвалиды);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слушатели, имеющие инвалидность, но не относящиеся к категории лиц с ограниченными возможностями здоровья;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Федерации, государственные и муниципальные организации, частные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ро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Ч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*100,где: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ро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работников организаций, завершивших обучение по программам профессионального обучения за счет средств работодателя;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>Ч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слушателей, завершивших обучение по программам профессионального обучения.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образовательные организации;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дополнительного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дополнительного профессионального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организации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(-1))*100,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 2, 3, 4, 5, 6, 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число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в отчетном году t по типам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(-1) - число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в году t-1, предшествовавшем отчетному году t по типам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=1: всего;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=2: общеобразовательные организации;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=3: профессиональные образовательные организации;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=4: организации дополнительного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=5: организации дополнительного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=6: иные организации.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5.8.1.Удельный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 профессионального обучения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(ВБС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ОС)*100</m:t>
                    </m:r>
                  </m:den>
                </m:f>
                <m:r>
                  <w:rPr>
                    <w:rFonts w:ascii="Cambria Math" w:hAnsi="Cambria Math"/>
                  </w:rPr>
                  <m:t>, где: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 xml:space="preserve">ВБС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объем финансовых  средств от приносящей доход деятельности (внебюджетных средств), поступивших в организации (включая обособленные подразделения (в том числе филиалы)),  осуществляющие образовательную деятельность по образовательным программам  профессионального обучения в качестве основного вида деятельности и не реализующие образовательные программы среднего профессионального образования;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</w:rPr>
                <m:t xml:space="preserve">ОС </m:t>
              </m:r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общий объем финансовых средств, поступивших в организации (включая обособленные  подразделения (в том числе филиалы)),  осуществляющие образовательную деятельность по образовательным программам  профессионального обучения в качестве основного вида деятельности и не реализующие образовательные программы среднего профессионального образования;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Сведения о представителях работодателей, участвующих в учебном процессе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sub_1791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внешнего совместительства, привлеченных к образовательной 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</w:t>
            </w:r>
            <w:bookmarkEnd w:id="65"/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((П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))*100,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преподавателей - работников предприятий и организаций в организациях, осуществляющих образовательную деятельность по программам профессионального обучения (включая обособленные подразделения (в том числе филиалы)),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-численность мастеров производственного обучения - работников предприятий и организаций в организациях, осуществляющих образовательную деятельность по программам профессионального обучения (включая обособленные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(в том числе филиалы)),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преподавателей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преподавателей (без внешних совместителей и работающих по договорам гражданско-правового характера) в организациях, осуществляющих образовательную деятельность по  программам профессионального обучения (включая обособленные подразделения (в том числе филиалы));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преподавателей в организациях, осуществляющих образовательную деятельность по образовательным программам профессионального обучения (включая обособленные подразделения (в том числе филиалы)),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-численность мастеров производственного обучения в организациях, осуществляющих образовательную деятельность по программам профессионального обучения (включая обособленные подразделения (в том числе филиалы)), на условиях внешнего совместительства;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6" w:name="sub_511"/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6E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66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sub_1110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Социально-демографические характеристики и социальная интеграция</w:t>
            </w:r>
            <w:bookmarkEnd w:id="67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</w:t>
            </w:r>
          </w:p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endChr m:val="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в≥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5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до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17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оо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в≤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17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спо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</m:e>
                    </m:d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в≤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17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во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∕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17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/>
                  </w:rPr>
                  <m:t>:</m:t>
                </m:r>
              </m:oMath>
            </m:oMathPara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в≥5</m:t>
                  </m:r>
                </m:sub>
                <m:sup>
                  <m:r>
                    <w:rPr>
                      <w:rFonts w:ascii="Cambria Math" w:hAnsi="Cambria Math"/>
                    </w:rPr>
                    <m:t>до</m:t>
                  </m:r>
                </m:sup>
              </m:sSubSup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детей, посещающих организации,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филиалы)), в возрасте 5 лет и старше;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5-17</m:t>
                  </m:r>
                </m:sub>
                <m:sup>
                  <m:r>
                    <w:rPr>
                      <w:rFonts w:ascii="Cambria Math" w:hAnsi="Cambria Math"/>
                    </w:rPr>
                    <m:t>оо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обучающихся по образовательным программам начального общего, основного общего, среднего общего образования  в возрасте 5–17 лет;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в≤17</m:t>
                  </m:r>
                </m:sub>
                <m:sup>
                  <m:r>
                    <w:rPr>
                      <w:rFonts w:ascii="Cambria Math" w:hAnsi="Cambria Math"/>
                    </w:rPr>
                    <m:t>спо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обучающихся по образовательным программам среднего профессионального образования в возрасте 17 лет и младше;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в≤17</m:t>
                  </m:r>
                </m:sub>
                <m:sup>
                  <m:r>
                    <w:rPr>
                      <w:rFonts w:ascii="Cambria Math" w:hAnsi="Cambria Math"/>
                    </w:rPr>
                    <m:t>во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численность обучающихся по образовательным программам высшего образования – программам бакалавриата, программам специалитета, программам магистратуры в возрасте 17 лет и младше;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5–17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постоянного населения в возрасте 5–17 лет (число полных лет 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  <w:p w:rsidR="006E4586" w:rsidRPr="006E4586" w:rsidRDefault="006E4586" w:rsidP="006E4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(В1 + В2))*100,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= 1, 2,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B42E03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численность выпускников, освоивших профессиональные образовательные программы </w:t>
            </w:r>
            <w:r w:rsidR="006E4586"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="006E4586"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sub_1120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Ценностные ориентации молодежи и ее участие в общественных достижениях</w:t>
            </w:r>
            <w:bookmarkEnd w:id="68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молодежные общественные объединения.</w:t>
            </w:r>
          </w:p>
          <w:p w:rsidR="006E4586" w:rsidRPr="006E4586" w:rsidRDefault="006E4586" w:rsidP="006E4586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14-30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=1,2,3,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численность молодых людей – граждан Российской Федерации в возрасте 14-3 лет - членов  молодежных и детских общественных объединений  (региональных и местных)  по видам объединений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=1: общественные объединения, включенные в реестр детских и молодежных объединений, пользующихся государственных поддержкой;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=2: 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=3: политические молодежные общественные  объединения;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14-30 –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в возрасте 14-30 лет (число полных лет на 1 января следующего за отчетным года).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sub_1140"/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bookmarkEnd w:id="69"/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 Удельный вес численности молодых людей в возрасте 14-30 лет в общей численности населения в возрасте 14-30 лет, участвующих: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инновационной деятельности и научно-техническом творчестве;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в средствах массовой информации (молодежные медиа);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международном и межрегиональном молодежном сотрудничестве;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занятиях творческой деятельностью;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профориентации и карьерных устремлениях;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поддержке и взаимодействии с общественными организациями и движениями;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семейных ценностей;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патриотическом воспитании;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волонтерской деятельности;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спортивных занятиях, популяризации культуры безопасности в молодежной среде;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развитии молодежного самоуправления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(Мо</w:t>
            </w:r>
            <w:r w:rsidRPr="006E458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/Н</w:t>
            </w: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14-30</w:t>
            </w: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)*100, </w:t>
            </w:r>
            <w:r w:rsidRPr="006E458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=1, 2, 3, 4, 5, 6, 7, 8, 9, 10, 11, 12, 13, где: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Мо</w:t>
            </w:r>
            <w:r w:rsidRPr="006E458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-численность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молодых людей – граждан Российской Федерации в возрасте 14-30 лет, участвующих в  программных мероприятиях по направлениям </w:t>
            </w:r>
            <w:r w:rsidRPr="006E45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инновационной деятельности и научно-техническом творчестве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в средствах массовой информации (молодежные медиа);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=4: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международном и межрегиональном молодежном сотрудничестве;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=5: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занятиях творческой деятельностью;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</w:rPr>
              <w:t>;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=6: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профориентации и карьерных устремлениях;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=7: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поддержке и взаимодействии с общественными организациями и движениями;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=8: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семейных ценностей;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=9: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патриотическом воспитании;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=10: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=11: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волонтерской деятельности;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=12: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спортивных занятиях, популяризации культуры безопасности в молодежной среде;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HiddenHorzOCR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=13: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развитии молодежного самоуправления.</w:t>
            </w:r>
            <w:r w:rsidRPr="006E458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14-30 –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в возрасте 14-30 лет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(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полных лет на 1 января следующего за отчетным года).</w:t>
            </w:r>
          </w:p>
        </w:tc>
      </w:tr>
      <w:tr w:rsidR="006E4586" w:rsidRPr="006E4586" w:rsidTr="00841770">
        <w:tc>
          <w:tcPr>
            <w:tcW w:w="14850" w:type="dxa"/>
            <w:shd w:val="clear" w:color="auto" w:fill="auto"/>
          </w:tcPr>
          <w:p w:rsidR="006E4586" w:rsidRPr="006E4586" w:rsidRDefault="006E4586" w:rsidP="006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разреза наблюдения - Российская Федерация.</w:t>
            </w:r>
          </w:p>
        </w:tc>
      </w:tr>
    </w:tbl>
    <w:p w:rsidR="006E4586" w:rsidRPr="006E4586" w:rsidRDefault="006E4586" w:rsidP="006E4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86" w:rsidRPr="00B5093A" w:rsidRDefault="006E4586" w:rsidP="002D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586" w:rsidRPr="00B5093A" w:rsidSect="00C3787B">
      <w:headerReference w:type="default" r:id="rId35"/>
      <w:footerReference w:type="default" r:id="rId36"/>
      <w:headerReference w:type="first" r:id="rId37"/>
      <w:footerReference w:type="first" r:id="rId38"/>
      <w:pgSz w:w="16838" w:h="11906" w:orient="landscape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3B" w:rsidRDefault="002C003B" w:rsidP="00BB568D">
      <w:pPr>
        <w:spacing w:after="0" w:line="240" w:lineRule="auto"/>
      </w:pPr>
      <w:r>
        <w:separator/>
      </w:r>
    </w:p>
  </w:endnote>
  <w:endnote w:type="continuationSeparator" w:id="0">
    <w:p w:rsidR="002C003B" w:rsidRDefault="002C003B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FE" w:rsidRPr="00D86E87" w:rsidRDefault="00B056FE" w:rsidP="007D1D19">
    <w:pPr>
      <w:pStyle w:val="a8"/>
      <w:rPr>
        <w:rFonts w:ascii="Times New Roman" w:hAnsi="Times New Roman" w:cs="Times New Roman"/>
        <w:sz w:val="16"/>
        <w:szCs w:val="16"/>
      </w:rPr>
    </w:pPr>
    <w:r w:rsidRPr="006A4D95">
      <w:rPr>
        <w:rFonts w:ascii="Times New Roman" w:hAnsi="Times New Roman" w:cs="Times New Roman"/>
        <w:sz w:val="16"/>
        <w:szCs w:val="16"/>
      </w:rPr>
      <w:t xml:space="preserve">Об утверждении показателей и методики расчета показателей мониторинга системы образования </w:t>
    </w:r>
    <w:r w:rsidRPr="00D86E87">
      <w:rPr>
        <w:rFonts w:ascii="Times New Roman" w:hAnsi="Times New Roman" w:cs="Times New Roman"/>
        <w:sz w:val="16"/>
        <w:szCs w:val="16"/>
      </w:rPr>
      <w:t>- 02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FE" w:rsidRPr="00ED5E6C" w:rsidRDefault="00B056FE">
    <w:pPr>
      <w:pStyle w:val="a8"/>
      <w:rPr>
        <w:rFonts w:ascii="Times New Roman" w:hAnsi="Times New Roman" w:cs="Times New Roman"/>
        <w:sz w:val="16"/>
        <w:szCs w:val="16"/>
      </w:rPr>
    </w:pPr>
    <w:r w:rsidRPr="00BB568D">
      <w:rPr>
        <w:rFonts w:ascii="Times New Roman" w:hAnsi="Times New Roman" w:cs="Times New Roman"/>
        <w:sz w:val="16"/>
        <w:szCs w:val="16"/>
      </w:rPr>
      <w:t xml:space="preserve">Об утверждении показателей и методики расчета показателей мониторинга системы образования </w:t>
    </w:r>
    <w:r w:rsidRPr="00D86E87">
      <w:rPr>
        <w:rFonts w:ascii="Times New Roman" w:hAnsi="Times New Roman" w:cs="Times New Roman"/>
        <w:sz w:val="16"/>
        <w:szCs w:val="16"/>
      </w:rPr>
      <w:t>- 02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7B" w:rsidRPr="00ED5E6C" w:rsidRDefault="002C003B" w:rsidP="00C3787B">
    <w:pPr>
      <w:pStyle w:val="a8"/>
      <w:rPr>
        <w:sz w:val="16"/>
        <w:szCs w:val="16"/>
      </w:rPr>
    </w:pPr>
    <w:r w:rsidRPr="00BB568D">
      <w:rPr>
        <w:sz w:val="16"/>
        <w:szCs w:val="16"/>
      </w:rPr>
      <w:t xml:space="preserve">Об утверждении показателей и методики расчета показателей мониторинга системы образования </w:t>
    </w:r>
    <w:r w:rsidRPr="00D86E87">
      <w:rPr>
        <w:sz w:val="16"/>
        <w:szCs w:val="16"/>
      </w:rPr>
      <w:t>- 02</w:t>
    </w:r>
  </w:p>
  <w:p w:rsidR="00DF6199" w:rsidRPr="00C3787B" w:rsidRDefault="00B42E03" w:rsidP="00C3787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7B" w:rsidRPr="00ED5E6C" w:rsidRDefault="002C003B" w:rsidP="00C3787B">
    <w:pPr>
      <w:pStyle w:val="a8"/>
      <w:rPr>
        <w:sz w:val="16"/>
        <w:szCs w:val="16"/>
      </w:rPr>
    </w:pPr>
    <w:r w:rsidRPr="00BB568D">
      <w:rPr>
        <w:sz w:val="16"/>
        <w:szCs w:val="16"/>
      </w:rPr>
      <w:t xml:space="preserve">Об утверждении показателей и методики расчета показателей мониторинга системы образования </w:t>
    </w:r>
    <w:r w:rsidRPr="00D86E87">
      <w:rPr>
        <w:sz w:val="16"/>
        <w:szCs w:val="16"/>
      </w:rPr>
      <w:t>- 02</w:t>
    </w:r>
  </w:p>
  <w:p w:rsidR="00DF6199" w:rsidRPr="00C3787B" w:rsidRDefault="00B42E03" w:rsidP="00C37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3B" w:rsidRDefault="002C003B" w:rsidP="00BB568D">
      <w:pPr>
        <w:spacing w:after="0" w:line="240" w:lineRule="auto"/>
      </w:pPr>
      <w:r>
        <w:separator/>
      </w:r>
    </w:p>
  </w:footnote>
  <w:footnote w:type="continuationSeparator" w:id="0">
    <w:p w:rsidR="002C003B" w:rsidRDefault="002C003B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23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6FE" w:rsidRPr="008256CB" w:rsidRDefault="00B056FE" w:rsidP="007D1D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6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6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6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E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256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FE" w:rsidRDefault="00B056FE">
    <w:pPr>
      <w:pStyle w:val="a6"/>
      <w:jc w:val="center"/>
    </w:pPr>
  </w:p>
  <w:p w:rsidR="00B056FE" w:rsidRDefault="00B056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7B" w:rsidRDefault="002C00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2E03">
      <w:rPr>
        <w:noProof/>
      </w:rPr>
      <w:t>84</w:t>
    </w:r>
    <w:r>
      <w:fldChar w:fldCharType="end"/>
    </w:r>
  </w:p>
  <w:p w:rsidR="00C3787B" w:rsidRDefault="00B42E0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7B" w:rsidRDefault="00B42E03">
    <w:pPr>
      <w:pStyle w:val="a6"/>
      <w:jc w:val="center"/>
    </w:pPr>
  </w:p>
  <w:p w:rsidR="00C3787B" w:rsidRDefault="00B42E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2"/>
    <w:rsid w:val="000137BC"/>
    <w:rsid w:val="0003428A"/>
    <w:rsid w:val="00036E6A"/>
    <w:rsid w:val="0005692E"/>
    <w:rsid w:val="000575A6"/>
    <w:rsid w:val="000A4A62"/>
    <w:rsid w:val="000F4670"/>
    <w:rsid w:val="001958A2"/>
    <w:rsid w:val="00196120"/>
    <w:rsid w:val="00197D6C"/>
    <w:rsid w:val="001A0F59"/>
    <w:rsid w:val="001B7714"/>
    <w:rsid w:val="00205DA3"/>
    <w:rsid w:val="00221750"/>
    <w:rsid w:val="00227331"/>
    <w:rsid w:val="002351F0"/>
    <w:rsid w:val="002475C8"/>
    <w:rsid w:val="00262EC2"/>
    <w:rsid w:val="002B4556"/>
    <w:rsid w:val="002C003B"/>
    <w:rsid w:val="002D0A19"/>
    <w:rsid w:val="002E03A1"/>
    <w:rsid w:val="002F1521"/>
    <w:rsid w:val="00323979"/>
    <w:rsid w:val="00350055"/>
    <w:rsid w:val="00364F02"/>
    <w:rsid w:val="003839B2"/>
    <w:rsid w:val="003B67E5"/>
    <w:rsid w:val="003C28FB"/>
    <w:rsid w:val="003E3BD8"/>
    <w:rsid w:val="003E6AEB"/>
    <w:rsid w:val="00404E29"/>
    <w:rsid w:val="00417284"/>
    <w:rsid w:val="004217F5"/>
    <w:rsid w:val="00477BD1"/>
    <w:rsid w:val="004A5C32"/>
    <w:rsid w:val="004C4296"/>
    <w:rsid w:val="004C7DF9"/>
    <w:rsid w:val="004E40AF"/>
    <w:rsid w:val="0050065B"/>
    <w:rsid w:val="00533915"/>
    <w:rsid w:val="0053463A"/>
    <w:rsid w:val="0057229B"/>
    <w:rsid w:val="005971E7"/>
    <w:rsid w:val="005C6374"/>
    <w:rsid w:val="00622E9D"/>
    <w:rsid w:val="00643205"/>
    <w:rsid w:val="00650C20"/>
    <w:rsid w:val="006A4D95"/>
    <w:rsid w:val="006E4586"/>
    <w:rsid w:val="00701488"/>
    <w:rsid w:val="007226EA"/>
    <w:rsid w:val="007339AA"/>
    <w:rsid w:val="00735A8B"/>
    <w:rsid w:val="0076654B"/>
    <w:rsid w:val="00784A7B"/>
    <w:rsid w:val="007A2ECB"/>
    <w:rsid w:val="007D1D19"/>
    <w:rsid w:val="007E7921"/>
    <w:rsid w:val="00826F0A"/>
    <w:rsid w:val="008A09B1"/>
    <w:rsid w:val="008E170A"/>
    <w:rsid w:val="008E4C46"/>
    <w:rsid w:val="00910662"/>
    <w:rsid w:val="00910E57"/>
    <w:rsid w:val="00911C15"/>
    <w:rsid w:val="00920EE5"/>
    <w:rsid w:val="00933B52"/>
    <w:rsid w:val="009528DA"/>
    <w:rsid w:val="00954656"/>
    <w:rsid w:val="009A0627"/>
    <w:rsid w:val="009B3C73"/>
    <w:rsid w:val="00A155E9"/>
    <w:rsid w:val="00A32FD5"/>
    <w:rsid w:val="00A4123A"/>
    <w:rsid w:val="00A774F0"/>
    <w:rsid w:val="00A8022D"/>
    <w:rsid w:val="00A81E8C"/>
    <w:rsid w:val="00A87ADF"/>
    <w:rsid w:val="00AC62C9"/>
    <w:rsid w:val="00AE34C7"/>
    <w:rsid w:val="00B056FE"/>
    <w:rsid w:val="00B21319"/>
    <w:rsid w:val="00B42E03"/>
    <w:rsid w:val="00B5093A"/>
    <w:rsid w:val="00B5455E"/>
    <w:rsid w:val="00BB568D"/>
    <w:rsid w:val="00BC5446"/>
    <w:rsid w:val="00BD2309"/>
    <w:rsid w:val="00BD23F6"/>
    <w:rsid w:val="00C40AB2"/>
    <w:rsid w:val="00C41FEC"/>
    <w:rsid w:val="00C47B71"/>
    <w:rsid w:val="00C8238A"/>
    <w:rsid w:val="00C85D16"/>
    <w:rsid w:val="00CE7F81"/>
    <w:rsid w:val="00D17E4E"/>
    <w:rsid w:val="00D70AEA"/>
    <w:rsid w:val="00DB5AB2"/>
    <w:rsid w:val="00E03091"/>
    <w:rsid w:val="00E13468"/>
    <w:rsid w:val="00E164F8"/>
    <w:rsid w:val="00E1692C"/>
    <w:rsid w:val="00E27374"/>
    <w:rsid w:val="00E278BE"/>
    <w:rsid w:val="00E45F27"/>
    <w:rsid w:val="00E92F97"/>
    <w:rsid w:val="00EF341C"/>
    <w:rsid w:val="00EF4141"/>
    <w:rsid w:val="00F01DE4"/>
    <w:rsid w:val="00F06E13"/>
    <w:rsid w:val="00F15892"/>
    <w:rsid w:val="00F37061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c">
    <w:name w:val="Заголовок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6E458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6E4586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6E4586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6E4586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6E4586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6E4586"/>
  </w:style>
  <w:style w:type="paragraph" w:customStyle="1" w:styleId="afff1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Оглавление"/>
    <w:basedOn w:val="afff6"/>
    <w:next w:val="a"/>
    <w:uiPriority w:val="99"/>
    <w:rsid w:val="006E4586"/>
    <w:pPr>
      <w:ind w:left="140"/>
    </w:pPr>
  </w:style>
  <w:style w:type="character" w:customStyle="1" w:styleId="afff8">
    <w:name w:val="Опечатки"/>
    <w:uiPriority w:val="99"/>
    <w:rsid w:val="006E4586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6E4586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e">
    <w:name w:val="Пример."/>
    <w:basedOn w:val="af5"/>
    <w:next w:val="a"/>
    <w:uiPriority w:val="99"/>
    <w:rsid w:val="006E4586"/>
  </w:style>
  <w:style w:type="paragraph" w:customStyle="1" w:styleId="affff">
    <w:name w:val="Примечание."/>
    <w:basedOn w:val="af5"/>
    <w:next w:val="a"/>
    <w:uiPriority w:val="99"/>
    <w:rsid w:val="006E4586"/>
  </w:style>
  <w:style w:type="character" w:customStyle="1" w:styleId="affff0">
    <w:name w:val="Продолжение ссылки"/>
    <w:uiPriority w:val="99"/>
    <w:rsid w:val="006E4586"/>
  </w:style>
  <w:style w:type="paragraph" w:customStyle="1" w:styleId="affff1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e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e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d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f">
    <w:name w:val="annotation text"/>
    <w:basedOn w:val="a"/>
    <w:link w:val="afffff0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0">
    <w:name w:val="Текст примечания Знак"/>
    <w:basedOn w:val="a0"/>
    <w:link w:val="afffff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iPriority w:val="99"/>
    <w:unhideWhenUsed/>
    <w:rsid w:val="006E4586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3">
    <w:name w:val="FollowedHyperlink"/>
    <w:uiPriority w:val="99"/>
    <w:unhideWhenUsed/>
    <w:rsid w:val="006E4586"/>
    <w:rPr>
      <w:color w:val="800080"/>
      <w:u w:val="single"/>
    </w:rPr>
  </w:style>
  <w:style w:type="character" w:styleId="afffff4">
    <w:name w:val="Placeholder Text"/>
    <w:uiPriority w:val="99"/>
    <w:semiHidden/>
    <w:rsid w:val="006E4586"/>
    <w:rPr>
      <w:color w:val="808080"/>
    </w:rPr>
  </w:style>
  <w:style w:type="paragraph" w:styleId="afffff5">
    <w:name w:val="footnote text"/>
    <w:basedOn w:val="a"/>
    <w:link w:val="afffff6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6">
    <w:name w:val="Текст сноски Знак"/>
    <w:basedOn w:val="a0"/>
    <w:link w:val="afffff5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7">
    <w:name w:val="footnote reference"/>
    <w:uiPriority w:val="99"/>
    <w:unhideWhenUsed/>
    <w:rsid w:val="006E4586"/>
    <w:rPr>
      <w:vertAlign w:val="superscript"/>
    </w:rPr>
  </w:style>
  <w:style w:type="paragraph" w:customStyle="1" w:styleId="12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c">
    <w:name w:val="Заголовок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6E458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6E4586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6E4586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6E4586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6E4586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6E4586"/>
  </w:style>
  <w:style w:type="paragraph" w:customStyle="1" w:styleId="afff1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Оглавление"/>
    <w:basedOn w:val="afff6"/>
    <w:next w:val="a"/>
    <w:uiPriority w:val="99"/>
    <w:rsid w:val="006E4586"/>
    <w:pPr>
      <w:ind w:left="140"/>
    </w:pPr>
  </w:style>
  <w:style w:type="character" w:customStyle="1" w:styleId="afff8">
    <w:name w:val="Опечатки"/>
    <w:uiPriority w:val="99"/>
    <w:rsid w:val="006E4586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6E4586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e">
    <w:name w:val="Пример."/>
    <w:basedOn w:val="af5"/>
    <w:next w:val="a"/>
    <w:uiPriority w:val="99"/>
    <w:rsid w:val="006E4586"/>
  </w:style>
  <w:style w:type="paragraph" w:customStyle="1" w:styleId="affff">
    <w:name w:val="Примечание."/>
    <w:basedOn w:val="af5"/>
    <w:next w:val="a"/>
    <w:uiPriority w:val="99"/>
    <w:rsid w:val="006E4586"/>
  </w:style>
  <w:style w:type="character" w:customStyle="1" w:styleId="affff0">
    <w:name w:val="Продолжение ссылки"/>
    <w:uiPriority w:val="99"/>
    <w:rsid w:val="006E4586"/>
  </w:style>
  <w:style w:type="paragraph" w:customStyle="1" w:styleId="affff1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e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e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d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f">
    <w:name w:val="annotation text"/>
    <w:basedOn w:val="a"/>
    <w:link w:val="afffff0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0">
    <w:name w:val="Текст примечания Знак"/>
    <w:basedOn w:val="a0"/>
    <w:link w:val="afffff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iPriority w:val="99"/>
    <w:unhideWhenUsed/>
    <w:rsid w:val="006E4586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3">
    <w:name w:val="FollowedHyperlink"/>
    <w:uiPriority w:val="99"/>
    <w:unhideWhenUsed/>
    <w:rsid w:val="006E4586"/>
    <w:rPr>
      <w:color w:val="800080"/>
      <w:u w:val="single"/>
    </w:rPr>
  </w:style>
  <w:style w:type="character" w:styleId="afffff4">
    <w:name w:val="Placeholder Text"/>
    <w:uiPriority w:val="99"/>
    <w:semiHidden/>
    <w:rsid w:val="006E4586"/>
    <w:rPr>
      <w:color w:val="808080"/>
    </w:rPr>
  </w:style>
  <w:style w:type="paragraph" w:styleId="afffff5">
    <w:name w:val="footnote text"/>
    <w:basedOn w:val="a"/>
    <w:link w:val="afffff6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6">
    <w:name w:val="Текст сноски Знак"/>
    <w:basedOn w:val="a0"/>
    <w:link w:val="afffff5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7">
    <w:name w:val="footnote reference"/>
    <w:uiPriority w:val="99"/>
    <w:unhideWhenUsed/>
    <w:rsid w:val="006E4586"/>
    <w:rPr>
      <w:vertAlign w:val="superscript"/>
    </w:rPr>
  </w:style>
  <w:style w:type="paragraph" w:customStyle="1" w:styleId="12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22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emf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e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wmf"/><Relationship Id="rId32" Type="http://schemas.openxmlformats.org/officeDocument/2006/relationships/image" Target="media/image20.emf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e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33859</Words>
  <Characters>193001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Бондарь</cp:lastModifiedBy>
  <cp:revision>3</cp:revision>
  <cp:lastPrinted>2019-07-02T07:52:00Z</cp:lastPrinted>
  <dcterms:created xsi:type="dcterms:W3CDTF">2019-07-02T11:31:00Z</dcterms:created>
  <dcterms:modified xsi:type="dcterms:W3CDTF">2019-07-02T11:48:00Z</dcterms:modified>
</cp:coreProperties>
</file>